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A881" w14:textId="24749F49" w:rsidR="00AE4219" w:rsidRPr="00E85F16" w:rsidRDefault="000359D9" w:rsidP="00AE4219">
      <w:pPr>
        <w:rPr>
          <w:rFonts w:ascii="Arial" w:eastAsia="Arial" w:hAnsi="Arial" w:cs="Arial"/>
          <w:b/>
          <w:bCs/>
          <w:sz w:val="28"/>
          <w:szCs w:val="28"/>
        </w:rPr>
      </w:pPr>
      <w:bookmarkStart w:id="0" w:name="_Hlk201840014"/>
      <w:r w:rsidRPr="00E85F16">
        <w:rPr>
          <w:rFonts w:ascii="Arial" w:eastAsia="Arial" w:hAnsi="Arial" w:cs="Arial"/>
          <w:b/>
          <w:bCs/>
          <w:sz w:val="28"/>
          <w:szCs w:val="28"/>
        </w:rPr>
        <w:t>General Information</w:t>
      </w:r>
    </w:p>
    <w:bookmarkEnd w:id="0"/>
    <w:p w14:paraId="523390AD" w14:textId="77777777" w:rsidR="00F44C0C" w:rsidRPr="00E85F16" w:rsidRDefault="00F44C0C" w:rsidP="00AE4219">
      <w:pPr>
        <w:rPr>
          <w:rFonts w:ascii="Arial" w:eastAsia="Arial" w:hAnsi="Arial" w:cs="Arial"/>
          <w:b/>
          <w:bCs/>
          <w:sz w:val="28"/>
          <w:szCs w:val="28"/>
        </w:rPr>
      </w:pPr>
    </w:p>
    <w:p w14:paraId="6BBB05B2" w14:textId="77777777" w:rsidR="00AE4219" w:rsidRPr="00E85F16" w:rsidRDefault="00AE4219" w:rsidP="00AE4219">
      <w:pPr>
        <w:rPr>
          <w:rFonts w:ascii="Arial" w:hAnsi="Arial" w:cs="Arial"/>
          <w:color w:val="153D63" w:themeColor="text2" w:themeTint="E6"/>
          <w:sz w:val="24"/>
          <w:szCs w:val="24"/>
        </w:rPr>
      </w:pPr>
      <w:r w:rsidRPr="00E85F16">
        <w:rPr>
          <w:rFonts w:ascii="Arial" w:eastAsia="Arial" w:hAnsi="Arial" w:cs="Arial"/>
          <w:sz w:val="24"/>
          <w:szCs w:val="24"/>
        </w:rPr>
        <w:t xml:space="preserve">Our website holds a lot of information, and we suggest that you familiarise yourself with it. Our website is: </w:t>
      </w:r>
      <w:hyperlink r:id="rId7" w:history="1">
        <w:r w:rsidRPr="00E85F16">
          <w:rPr>
            <w:rStyle w:val="Hyperlink"/>
            <w:rFonts w:ascii="Arial" w:eastAsia="Arial" w:hAnsi="Arial" w:cs="Arial"/>
            <w:color w:val="0000FF"/>
            <w:sz w:val="24"/>
            <w:szCs w:val="24"/>
          </w:rPr>
          <w:t>https://madeinheene.hee.nhs.uk/dtvgptraining</w:t>
        </w:r>
      </w:hyperlink>
    </w:p>
    <w:p w14:paraId="00D67DA6" w14:textId="77777777" w:rsidR="00AE4219" w:rsidRPr="00FE12FD" w:rsidRDefault="00AE4219" w:rsidP="00AE4219">
      <w:pPr>
        <w:rPr>
          <w:rFonts w:ascii="Arial" w:eastAsia="Arial" w:hAnsi="Arial" w:cs="Arial"/>
          <w:color w:val="000000" w:themeColor="text1"/>
          <w:sz w:val="16"/>
          <w:szCs w:val="16"/>
        </w:rPr>
      </w:pPr>
    </w:p>
    <w:p w14:paraId="3F9EF6C9" w14:textId="77777777" w:rsidR="00AE4219" w:rsidRPr="00E85F16" w:rsidRDefault="00AE4219" w:rsidP="00AE4219">
      <w:pPr>
        <w:rPr>
          <w:rFonts w:ascii="Arial" w:eastAsia="Arial" w:hAnsi="Arial" w:cs="Arial"/>
          <w:sz w:val="24"/>
          <w:szCs w:val="24"/>
        </w:rPr>
      </w:pPr>
      <w:r w:rsidRPr="00E85F16">
        <w:rPr>
          <w:rFonts w:ascii="Arial" w:eastAsia="Arial" w:hAnsi="Arial" w:cs="Arial"/>
          <w:color w:val="000000" w:themeColor="text1"/>
          <w:sz w:val="24"/>
          <w:szCs w:val="24"/>
        </w:rPr>
        <w:t xml:space="preserve">The official </w:t>
      </w:r>
      <w:r w:rsidRPr="00E85F16">
        <w:rPr>
          <w:rFonts w:ascii="Arial" w:eastAsia="Arial" w:hAnsi="Arial" w:cs="Arial"/>
          <w:b/>
          <w:bCs/>
          <w:color w:val="000000" w:themeColor="text1"/>
          <w:sz w:val="24"/>
          <w:szCs w:val="24"/>
        </w:rPr>
        <w:t xml:space="preserve">Twitter/X </w:t>
      </w:r>
      <w:r w:rsidRPr="00E85F16">
        <w:rPr>
          <w:rFonts w:ascii="Arial" w:eastAsia="Arial" w:hAnsi="Arial" w:cs="Arial"/>
          <w:color w:val="000000" w:themeColor="text1"/>
          <w:sz w:val="24"/>
          <w:szCs w:val="24"/>
        </w:rPr>
        <w:t>account for Durham &amp; Tees Valley GP Training Programme is</w:t>
      </w:r>
      <w:r w:rsidRPr="00E85F16">
        <w:rPr>
          <w:rFonts w:ascii="Arial" w:eastAsia="Arial" w:hAnsi="Arial" w:cs="Arial"/>
          <w:b/>
          <w:bCs/>
          <w:color w:val="000000" w:themeColor="text1"/>
          <w:sz w:val="24"/>
          <w:szCs w:val="24"/>
        </w:rPr>
        <w:t xml:space="preserve"> </w:t>
      </w:r>
      <w:r w:rsidRPr="00E85F16">
        <w:rPr>
          <w:rFonts w:ascii="Arial" w:eastAsia="Arial" w:hAnsi="Arial" w:cs="Arial"/>
          <w:color w:val="0000FF"/>
          <w:sz w:val="24"/>
          <w:szCs w:val="24"/>
        </w:rPr>
        <w:t>@NHSE_</w:t>
      </w:r>
      <w:proofErr w:type="gramStart"/>
      <w:r w:rsidRPr="00E85F16">
        <w:rPr>
          <w:rFonts w:ascii="Arial" w:eastAsia="Arial" w:hAnsi="Arial" w:cs="Arial"/>
          <w:color w:val="0000FF"/>
          <w:sz w:val="24"/>
          <w:szCs w:val="24"/>
        </w:rPr>
        <w:t>DTVGP</w:t>
      </w:r>
      <w:proofErr w:type="gramEnd"/>
      <w:r w:rsidRPr="00E85F16">
        <w:rPr>
          <w:rFonts w:ascii="Arial" w:eastAsia="Arial" w:hAnsi="Arial" w:cs="Arial"/>
          <w:sz w:val="24"/>
          <w:szCs w:val="24"/>
        </w:rPr>
        <w:t xml:space="preserve"> and this encompasses </w:t>
      </w:r>
      <w:r w:rsidRPr="00E85F16">
        <w:rPr>
          <w:rFonts w:ascii="Arial" w:eastAsia="Arial" w:hAnsi="Arial" w:cs="Arial"/>
          <w:color w:val="000000" w:themeColor="text1"/>
          <w:sz w:val="24"/>
          <w:szCs w:val="24"/>
        </w:rPr>
        <w:t xml:space="preserve">local events, medical info, support &amp; </w:t>
      </w:r>
      <w:r w:rsidRPr="00E85F16">
        <w:rPr>
          <w:rFonts w:ascii="Arial" w:eastAsia="Arial" w:hAnsi="Arial" w:cs="Arial"/>
          <w:color w:val="000000" w:themeColor="text1"/>
        </w:rPr>
        <w:t>encouragement</w:t>
      </w:r>
      <w:r w:rsidRPr="00E85F16">
        <w:rPr>
          <w:rFonts w:ascii="Arial" w:eastAsia="Arial" w:hAnsi="Arial" w:cs="Arial"/>
          <w:color w:val="000000" w:themeColor="text1"/>
          <w:sz w:val="24"/>
          <w:szCs w:val="24"/>
        </w:rPr>
        <w:t xml:space="preserve"> for our GP Doctors in Training.</w:t>
      </w:r>
      <w:r w:rsidRPr="00E85F16">
        <w:rPr>
          <w:rFonts w:ascii="Arial" w:eastAsia="Arial" w:hAnsi="Arial" w:cs="Arial"/>
          <w:b/>
          <w:bCs/>
          <w:sz w:val="24"/>
          <w:szCs w:val="24"/>
        </w:rPr>
        <w:t xml:space="preserve"> </w:t>
      </w:r>
    </w:p>
    <w:p w14:paraId="506E60AD" w14:textId="77777777" w:rsidR="00AE4219" w:rsidRPr="00E85F16" w:rsidRDefault="00AE4219" w:rsidP="00AE4219">
      <w:pPr>
        <w:rPr>
          <w:rFonts w:ascii="Arial" w:eastAsia="Arial" w:hAnsi="Arial" w:cs="Arial"/>
          <w:b/>
          <w:bCs/>
          <w:sz w:val="20"/>
          <w:szCs w:val="20"/>
        </w:rPr>
      </w:pPr>
    </w:p>
    <w:p w14:paraId="357FA21E" w14:textId="77777777" w:rsidR="00AE4219" w:rsidRPr="00E85F16" w:rsidRDefault="00AE4219" w:rsidP="00AE4219">
      <w:pPr>
        <w:rPr>
          <w:rFonts w:ascii="Arial" w:hAnsi="Arial" w:cs="Arial"/>
        </w:rPr>
      </w:pPr>
      <w:r w:rsidRPr="00E85F16">
        <w:rPr>
          <w:rFonts w:ascii="Arial" w:eastAsia="Arial" w:hAnsi="Arial" w:cs="Arial"/>
          <w:b/>
          <w:bCs/>
          <w:sz w:val="24"/>
          <w:szCs w:val="24"/>
          <w:u w:val="single"/>
        </w:rPr>
        <w:t>The Lead Employer Trust (LET)</w:t>
      </w:r>
      <w:r w:rsidRPr="00E85F16">
        <w:rPr>
          <w:rFonts w:ascii="Arial" w:eastAsia="Arial" w:hAnsi="Arial" w:cs="Arial"/>
          <w:sz w:val="24"/>
          <w:szCs w:val="24"/>
        </w:rPr>
        <w:t xml:space="preserve"> is your employer, please see the LET information sheet for further details.</w:t>
      </w:r>
      <w:r w:rsidRPr="00E85F16">
        <w:rPr>
          <w:rFonts w:ascii="Arial" w:hAnsi="Arial" w:cs="Arial"/>
          <w:sz w:val="24"/>
          <w:szCs w:val="24"/>
        </w:rPr>
        <w:t xml:space="preserve"> Their website is: </w:t>
      </w:r>
      <w:hyperlink r:id="rId8" w:history="1">
        <w:r w:rsidRPr="00E85F16">
          <w:rPr>
            <w:rStyle w:val="Hyperlink"/>
            <w:rFonts w:ascii="Arial" w:hAnsi="Arial" w:cs="Arial"/>
            <w:color w:val="0000FF"/>
            <w:sz w:val="24"/>
            <w:szCs w:val="24"/>
          </w:rPr>
          <w:t>ht</w:t>
        </w:r>
        <w:r w:rsidRPr="00E85F16">
          <w:rPr>
            <w:rStyle w:val="Hyperlink"/>
            <w:rFonts w:ascii="Arial" w:eastAsia="Arial" w:hAnsi="Arial" w:cs="Arial"/>
            <w:color w:val="0000FF"/>
            <w:sz w:val="24"/>
            <w:szCs w:val="24"/>
          </w:rPr>
          <w:t>tps://www.nenc-leademployertrust.nhs.uk</w:t>
        </w:r>
      </w:hyperlink>
    </w:p>
    <w:p w14:paraId="3B20217F" w14:textId="77777777" w:rsidR="00653E99" w:rsidRPr="00E85F16" w:rsidRDefault="00653E99" w:rsidP="00AE4219">
      <w:pPr>
        <w:rPr>
          <w:rFonts w:ascii="Arial" w:hAnsi="Arial" w:cs="Arial"/>
          <w:sz w:val="20"/>
          <w:szCs w:val="20"/>
        </w:rPr>
      </w:pPr>
    </w:p>
    <w:p w14:paraId="78A814AB" w14:textId="77777777" w:rsidR="0068149D" w:rsidRPr="00E85F16" w:rsidRDefault="0068149D" w:rsidP="00AE4219">
      <w:pPr>
        <w:rPr>
          <w:rFonts w:ascii="Arial" w:hAnsi="Arial" w:cs="Arial"/>
          <w:b/>
          <w:bCs/>
          <w:sz w:val="24"/>
          <w:szCs w:val="24"/>
          <w:u w:val="single"/>
        </w:rPr>
      </w:pPr>
      <w:r w:rsidRPr="00E85F16">
        <w:rPr>
          <w:rFonts w:ascii="Arial" w:hAnsi="Arial" w:cs="Arial"/>
          <w:b/>
          <w:bCs/>
          <w:sz w:val="24"/>
          <w:szCs w:val="24"/>
          <w:u w:val="single"/>
        </w:rPr>
        <w:t>International Medical Graduates Hub</w:t>
      </w:r>
    </w:p>
    <w:p w14:paraId="5080E07F" w14:textId="220FCCDE" w:rsidR="0068149D" w:rsidRPr="00E85F16" w:rsidRDefault="00884E28" w:rsidP="00AE4219">
      <w:pPr>
        <w:rPr>
          <w:rFonts w:ascii="Arial" w:hAnsi="Arial" w:cs="Arial"/>
          <w:sz w:val="24"/>
          <w:szCs w:val="24"/>
        </w:rPr>
      </w:pPr>
      <w:hyperlink r:id="rId9" w:history="1">
        <w:r w:rsidRPr="00E85F16">
          <w:rPr>
            <w:rStyle w:val="Hyperlink"/>
            <w:rFonts w:ascii="Arial" w:hAnsi="Arial" w:cs="Arial"/>
            <w:sz w:val="24"/>
            <w:szCs w:val="24"/>
          </w:rPr>
          <w:t>https://madeinheene.hee.nhs.uk/education2/Doctors-in-Training/International-Medical-Graduates-Hub</w:t>
        </w:r>
      </w:hyperlink>
    </w:p>
    <w:p w14:paraId="2EF020A3" w14:textId="77777777" w:rsidR="0068149D" w:rsidRPr="00E85F16" w:rsidRDefault="0068149D" w:rsidP="00AE4219">
      <w:pPr>
        <w:rPr>
          <w:rFonts w:ascii="Arial" w:hAnsi="Arial" w:cs="Arial"/>
        </w:rPr>
      </w:pPr>
    </w:p>
    <w:p w14:paraId="1BA721BC" w14:textId="7B315754" w:rsidR="00AE4219" w:rsidRPr="00E85F16" w:rsidRDefault="00AE4219" w:rsidP="00AE4219">
      <w:pPr>
        <w:rPr>
          <w:rStyle w:val="ui-provider"/>
          <w:rFonts w:ascii="Arial" w:hAnsi="Arial" w:cs="Arial"/>
          <w:b/>
          <w:bCs/>
          <w:sz w:val="24"/>
          <w:szCs w:val="24"/>
        </w:rPr>
      </w:pPr>
      <w:r w:rsidRPr="00E85F16">
        <w:rPr>
          <w:rStyle w:val="ui-provider"/>
          <w:rFonts w:ascii="Arial" w:eastAsia="Arial" w:hAnsi="Arial" w:cs="Arial"/>
          <w:b/>
          <w:bCs/>
          <w:sz w:val="24"/>
          <w:szCs w:val="24"/>
          <w:u w:val="single"/>
        </w:rPr>
        <w:t>A</w:t>
      </w:r>
      <w:r w:rsidR="00C45F75" w:rsidRPr="00E85F16">
        <w:rPr>
          <w:rStyle w:val="ui-provider"/>
          <w:rFonts w:ascii="Arial" w:eastAsia="Arial" w:hAnsi="Arial" w:cs="Arial"/>
          <w:b/>
          <w:bCs/>
          <w:sz w:val="24"/>
          <w:szCs w:val="24"/>
          <w:u w:val="single"/>
        </w:rPr>
        <w:t xml:space="preserve">nnual </w:t>
      </w:r>
      <w:r w:rsidRPr="00E85F16">
        <w:rPr>
          <w:rStyle w:val="ui-provider"/>
          <w:rFonts w:ascii="Arial" w:eastAsia="Arial" w:hAnsi="Arial" w:cs="Arial"/>
          <w:b/>
          <w:bCs/>
          <w:sz w:val="24"/>
          <w:szCs w:val="24"/>
          <w:u w:val="single"/>
        </w:rPr>
        <w:t>R</w:t>
      </w:r>
      <w:r w:rsidR="00C45F75" w:rsidRPr="00E85F16">
        <w:rPr>
          <w:rStyle w:val="ui-provider"/>
          <w:rFonts w:ascii="Arial" w:eastAsia="Arial" w:hAnsi="Arial" w:cs="Arial"/>
          <w:b/>
          <w:bCs/>
          <w:sz w:val="24"/>
          <w:szCs w:val="24"/>
          <w:u w:val="single"/>
        </w:rPr>
        <w:t xml:space="preserve">eview of </w:t>
      </w:r>
      <w:r w:rsidRPr="00E85F16">
        <w:rPr>
          <w:rStyle w:val="ui-provider"/>
          <w:rFonts w:ascii="Arial" w:eastAsia="Arial" w:hAnsi="Arial" w:cs="Arial"/>
          <w:b/>
          <w:bCs/>
          <w:sz w:val="24"/>
          <w:szCs w:val="24"/>
          <w:u w:val="single"/>
        </w:rPr>
        <w:t>C</w:t>
      </w:r>
      <w:r w:rsidR="00C45F75" w:rsidRPr="00E85F16">
        <w:rPr>
          <w:rStyle w:val="ui-provider"/>
          <w:rFonts w:ascii="Arial" w:eastAsia="Arial" w:hAnsi="Arial" w:cs="Arial"/>
          <w:b/>
          <w:bCs/>
          <w:sz w:val="24"/>
          <w:szCs w:val="24"/>
          <w:u w:val="single"/>
        </w:rPr>
        <w:t xml:space="preserve">ompetence </w:t>
      </w:r>
      <w:r w:rsidRPr="00E85F16">
        <w:rPr>
          <w:rStyle w:val="ui-provider"/>
          <w:rFonts w:ascii="Arial" w:eastAsia="Arial" w:hAnsi="Arial" w:cs="Arial"/>
          <w:b/>
          <w:bCs/>
          <w:sz w:val="24"/>
          <w:szCs w:val="24"/>
          <w:u w:val="single"/>
        </w:rPr>
        <w:t>P</w:t>
      </w:r>
      <w:r w:rsidR="00C45F75" w:rsidRPr="00E85F16">
        <w:rPr>
          <w:rStyle w:val="ui-provider"/>
          <w:rFonts w:ascii="Arial" w:eastAsia="Arial" w:hAnsi="Arial" w:cs="Arial"/>
          <w:b/>
          <w:bCs/>
          <w:sz w:val="24"/>
          <w:szCs w:val="24"/>
          <w:u w:val="single"/>
        </w:rPr>
        <w:t>rogression (ARCP)</w:t>
      </w:r>
      <w:r w:rsidRPr="00E85F16">
        <w:rPr>
          <w:rStyle w:val="ui-provider"/>
          <w:rFonts w:ascii="Arial" w:eastAsia="Arial" w:hAnsi="Arial" w:cs="Arial"/>
          <w:b/>
          <w:bCs/>
          <w:sz w:val="24"/>
          <w:szCs w:val="24"/>
          <w:u w:val="single"/>
        </w:rPr>
        <w:t xml:space="preserve"> </w:t>
      </w:r>
    </w:p>
    <w:p w14:paraId="75C5E0AA" w14:textId="77777777" w:rsidR="00AE4219" w:rsidRPr="00E85F16" w:rsidRDefault="00AE4219" w:rsidP="00AE4219">
      <w:pPr>
        <w:rPr>
          <w:rFonts w:ascii="Arial" w:hAnsi="Arial" w:cs="Arial"/>
          <w:color w:val="0000FF"/>
          <w:sz w:val="24"/>
          <w:szCs w:val="24"/>
        </w:rPr>
      </w:pPr>
      <w:r w:rsidRPr="00E85F16">
        <w:rPr>
          <w:rStyle w:val="ui-provider"/>
          <w:rFonts w:ascii="Arial" w:eastAsia="Arial" w:hAnsi="Arial" w:cs="Arial"/>
          <w:sz w:val="24"/>
          <w:szCs w:val="24"/>
        </w:rPr>
        <w:t xml:space="preserve">Please refer to: </w:t>
      </w:r>
      <w:hyperlink r:id="rId10" w:history="1">
        <w:r w:rsidRPr="00E85F16">
          <w:rPr>
            <w:rStyle w:val="Hyperlink"/>
            <w:rFonts w:ascii="Arial" w:eastAsia="Arial" w:hAnsi="Arial" w:cs="Arial"/>
            <w:color w:val="0000FF"/>
            <w:sz w:val="24"/>
            <w:szCs w:val="24"/>
          </w:rPr>
          <w:t>https://madeinheene.hee.nhs.uk/general_practice/Trainees/Current-trainees/Annual-Review-of-Competence-Progression-panel-ARCP_</w:t>
        </w:r>
      </w:hyperlink>
    </w:p>
    <w:p w14:paraId="4348E2E0" w14:textId="77777777" w:rsidR="00AE4219" w:rsidRPr="00FE12FD" w:rsidRDefault="00AE4219" w:rsidP="00AE4219">
      <w:pPr>
        <w:rPr>
          <w:rFonts w:ascii="Arial" w:eastAsia="Arial" w:hAnsi="Arial" w:cs="Arial"/>
          <w:sz w:val="16"/>
          <w:szCs w:val="16"/>
        </w:rPr>
      </w:pPr>
    </w:p>
    <w:p w14:paraId="5E3494CC" w14:textId="77777777" w:rsidR="00AE4219" w:rsidRPr="00E85F16" w:rsidRDefault="00AE4219" w:rsidP="00AE4219">
      <w:pPr>
        <w:rPr>
          <w:rStyle w:val="Hyperlink"/>
          <w:rFonts w:ascii="Arial" w:hAnsi="Arial" w:cs="Arial"/>
          <w:color w:val="0000FF"/>
          <w:sz w:val="24"/>
          <w:szCs w:val="24"/>
        </w:rPr>
      </w:pPr>
      <w:r w:rsidRPr="00E85F16">
        <w:rPr>
          <w:rStyle w:val="ui-provider"/>
          <w:rFonts w:ascii="Arial" w:eastAsia="Arial" w:hAnsi="Arial" w:cs="Arial"/>
          <w:sz w:val="24"/>
          <w:szCs w:val="24"/>
        </w:rPr>
        <w:t xml:space="preserve">Please refer to this useful information document: </w:t>
      </w:r>
      <w:hyperlink r:id="rId11" w:history="1">
        <w:r w:rsidRPr="00E85F16">
          <w:rPr>
            <w:rStyle w:val="Hyperlink"/>
            <w:rFonts w:ascii="Arial" w:eastAsia="Arial" w:hAnsi="Arial" w:cs="Arial"/>
            <w:color w:val="0000FF"/>
            <w:sz w:val="24"/>
            <w:szCs w:val="24"/>
          </w:rPr>
          <w:t>https://madeinheene.hee.nhs.uk/revalidation/useful-documents</w:t>
        </w:r>
      </w:hyperlink>
    </w:p>
    <w:p w14:paraId="223D45C1" w14:textId="77777777" w:rsidR="00AE4219" w:rsidRPr="00FE12FD" w:rsidRDefault="00AE4219" w:rsidP="00AE4219">
      <w:pPr>
        <w:rPr>
          <w:rFonts w:ascii="Arial" w:hAnsi="Arial" w:cs="Arial"/>
          <w:sz w:val="16"/>
          <w:szCs w:val="16"/>
        </w:rPr>
      </w:pPr>
    </w:p>
    <w:p w14:paraId="6F92AA56" w14:textId="77777777" w:rsidR="007A141F" w:rsidRPr="00E85F16" w:rsidRDefault="007A141F" w:rsidP="00AE4219">
      <w:pPr>
        <w:rPr>
          <w:rFonts w:ascii="Arial" w:hAnsi="Arial" w:cs="Arial"/>
        </w:rPr>
      </w:pPr>
      <w:r w:rsidRPr="00E85F16">
        <w:rPr>
          <w:rFonts w:ascii="Arial" w:hAnsi="Arial" w:cs="Arial"/>
        </w:rPr>
        <w:t>ESR/</w:t>
      </w:r>
      <w:proofErr w:type="spellStart"/>
      <w:r w:rsidRPr="00E85F16">
        <w:rPr>
          <w:rFonts w:ascii="Arial" w:hAnsi="Arial" w:cs="Arial"/>
        </w:rPr>
        <w:t>iESR</w:t>
      </w:r>
      <w:proofErr w:type="spellEnd"/>
      <w:r w:rsidRPr="00E85F16">
        <w:rPr>
          <w:rFonts w:ascii="Arial" w:hAnsi="Arial" w:cs="Arial"/>
        </w:rPr>
        <w:t xml:space="preserve">: </w:t>
      </w:r>
      <w:hyperlink r:id="rId12" w:history="1">
        <w:r w:rsidRPr="00E85F16">
          <w:rPr>
            <w:rStyle w:val="Hyperlink"/>
            <w:rFonts w:ascii="Arial" w:hAnsi="Arial" w:cs="Arial"/>
          </w:rPr>
          <w:t>https://www.rcgp.org.uk/mrcgp-exams/wpba/plans-reviews</w:t>
        </w:r>
      </w:hyperlink>
    </w:p>
    <w:p w14:paraId="02E0D82A" w14:textId="77777777" w:rsidR="007A141F" w:rsidRPr="00FE12FD" w:rsidRDefault="007A141F" w:rsidP="00AE4219">
      <w:pPr>
        <w:rPr>
          <w:rFonts w:ascii="Arial" w:hAnsi="Arial" w:cs="Arial"/>
          <w:sz w:val="16"/>
          <w:szCs w:val="16"/>
        </w:rPr>
      </w:pPr>
    </w:p>
    <w:p w14:paraId="23A9C951" w14:textId="1C8DA54C" w:rsidR="00AE4219" w:rsidRPr="00E85F16" w:rsidRDefault="00AE4219" w:rsidP="00AE4219">
      <w:pPr>
        <w:rPr>
          <w:rFonts w:ascii="Arial" w:eastAsia="Arial" w:hAnsi="Arial" w:cs="Arial"/>
          <w:b/>
          <w:bCs/>
          <w:color w:val="0000FF"/>
          <w:sz w:val="24"/>
          <w:szCs w:val="24"/>
        </w:rPr>
      </w:pPr>
      <w:r w:rsidRPr="00E85F16">
        <w:rPr>
          <w:rStyle w:val="ui-provider"/>
          <w:rFonts w:ascii="Arial" w:eastAsia="Arial" w:hAnsi="Arial" w:cs="Arial"/>
          <w:sz w:val="24"/>
          <w:szCs w:val="24"/>
        </w:rPr>
        <w:t xml:space="preserve">For any queries not covered by the above, please contact Rachel </w:t>
      </w:r>
      <w:r w:rsidR="007A141F" w:rsidRPr="00E85F16">
        <w:rPr>
          <w:rStyle w:val="ui-provider"/>
          <w:rFonts w:ascii="Arial" w:eastAsia="Arial" w:hAnsi="Arial" w:cs="Arial"/>
          <w:sz w:val="24"/>
          <w:szCs w:val="24"/>
        </w:rPr>
        <w:t>Taylor</w:t>
      </w:r>
      <w:r w:rsidRPr="00E85F16">
        <w:rPr>
          <w:rStyle w:val="ui-provider"/>
          <w:rFonts w:ascii="Arial" w:eastAsia="Arial" w:hAnsi="Arial" w:cs="Arial"/>
          <w:sz w:val="24"/>
          <w:szCs w:val="24"/>
        </w:rPr>
        <w:t>, School Manager</w:t>
      </w:r>
      <w:r w:rsidR="009B44D4" w:rsidRPr="00E85F16">
        <w:rPr>
          <w:rStyle w:val="ui-provider"/>
          <w:rFonts w:ascii="Arial" w:eastAsia="Arial" w:hAnsi="Arial" w:cs="Arial"/>
          <w:sz w:val="24"/>
          <w:szCs w:val="24"/>
        </w:rPr>
        <w:t>:</w:t>
      </w:r>
      <w:r w:rsidRPr="00E85F16">
        <w:rPr>
          <w:rStyle w:val="ui-provider"/>
          <w:rFonts w:ascii="Arial" w:eastAsia="Arial" w:hAnsi="Arial" w:cs="Arial"/>
          <w:sz w:val="24"/>
          <w:szCs w:val="24"/>
        </w:rPr>
        <w:t xml:space="preserve"> </w:t>
      </w:r>
      <w:r w:rsidRPr="00E85F16">
        <w:rPr>
          <w:rFonts w:ascii="Arial" w:eastAsia="Arial" w:hAnsi="Arial" w:cs="Arial"/>
          <w:color w:val="0000FF"/>
          <w:sz w:val="24"/>
          <w:szCs w:val="24"/>
        </w:rPr>
        <w:t>rachel.</w:t>
      </w:r>
      <w:r w:rsidR="009B44D4" w:rsidRPr="00E85F16">
        <w:rPr>
          <w:rFonts w:ascii="Arial" w:eastAsia="Arial" w:hAnsi="Arial" w:cs="Arial"/>
          <w:color w:val="0000FF"/>
          <w:sz w:val="24"/>
          <w:szCs w:val="24"/>
        </w:rPr>
        <w:t>taylor172</w:t>
      </w:r>
      <w:r w:rsidRPr="00E85F16">
        <w:rPr>
          <w:rFonts w:ascii="Arial" w:eastAsia="Arial" w:hAnsi="Arial" w:cs="Arial"/>
          <w:color w:val="0000FF"/>
          <w:sz w:val="24"/>
          <w:szCs w:val="24"/>
        </w:rPr>
        <w:t>@nhs.net</w:t>
      </w:r>
      <w:r w:rsidRPr="00E85F16">
        <w:rPr>
          <w:rFonts w:ascii="Arial" w:eastAsia="Arial" w:hAnsi="Arial" w:cs="Arial"/>
          <w:b/>
          <w:bCs/>
          <w:color w:val="0000FF"/>
          <w:sz w:val="24"/>
          <w:szCs w:val="24"/>
        </w:rPr>
        <w:t xml:space="preserve"> </w:t>
      </w:r>
    </w:p>
    <w:p w14:paraId="05657B2B" w14:textId="77777777" w:rsidR="00E46B54" w:rsidRPr="00E85F16" w:rsidRDefault="00E46B54" w:rsidP="00E46B54">
      <w:pPr>
        <w:rPr>
          <w:rFonts w:ascii="Arial" w:eastAsia="Arial" w:hAnsi="Arial" w:cs="Arial"/>
          <w:sz w:val="20"/>
          <w:szCs w:val="20"/>
        </w:rPr>
      </w:pPr>
    </w:p>
    <w:p w14:paraId="77DD2E59" w14:textId="77777777" w:rsidR="00AE4219" w:rsidRPr="00E85F16" w:rsidRDefault="00AE4219" w:rsidP="00AE4219">
      <w:pPr>
        <w:rPr>
          <w:rFonts w:ascii="Arial" w:eastAsia="Arial" w:hAnsi="Arial" w:cs="Arial"/>
          <w:b/>
          <w:bCs/>
          <w:sz w:val="24"/>
          <w:szCs w:val="24"/>
          <w:u w:val="single"/>
        </w:rPr>
      </w:pPr>
      <w:r w:rsidRPr="00E85F16">
        <w:rPr>
          <w:rFonts w:ascii="Arial" w:eastAsia="Arial" w:hAnsi="Arial" w:cs="Arial"/>
          <w:b/>
          <w:bCs/>
          <w:sz w:val="24"/>
          <w:szCs w:val="24"/>
          <w:u w:val="single"/>
        </w:rPr>
        <w:t xml:space="preserve">BLS/Safeguarding </w:t>
      </w:r>
    </w:p>
    <w:p w14:paraId="7B480976" w14:textId="52418AF8" w:rsidR="00AE4219" w:rsidRPr="00E85F16" w:rsidRDefault="00C45F75" w:rsidP="00AE4219">
      <w:pPr>
        <w:rPr>
          <w:rFonts w:ascii="Arial" w:eastAsia="Arial" w:hAnsi="Arial" w:cs="Arial"/>
          <w:b/>
          <w:bCs/>
          <w:sz w:val="24"/>
          <w:szCs w:val="24"/>
        </w:rPr>
      </w:pPr>
      <w:r w:rsidRPr="00E85F16">
        <w:rPr>
          <w:rFonts w:ascii="Arial" w:eastAsia="Arial" w:hAnsi="Arial" w:cs="Arial"/>
          <w:sz w:val="24"/>
          <w:szCs w:val="24"/>
        </w:rPr>
        <w:t xml:space="preserve">We </w:t>
      </w:r>
      <w:r w:rsidR="002B47B4" w:rsidRPr="00E85F16">
        <w:rPr>
          <w:rFonts w:ascii="Arial" w:eastAsia="Arial" w:hAnsi="Arial" w:cs="Arial"/>
          <w:sz w:val="24"/>
          <w:szCs w:val="24"/>
        </w:rPr>
        <w:t>are unable to advise on a provider for your BLS/Safeguarding course</w:t>
      </w:r>
      <w:r w:rsidR="0028577E" w:rsidRPr="00E85F16">
        <w:rPr>
          <w:rFonts w:ascii="Arial" w:eastAsia="Arial" w:hAnsi="Arial" w:cs="Arial"/>
          <w:sz w:val="24"/>
          <w:szCs w:val="24"/>
        </w:rPr>
        <w:t>(</w:t>
      </w:r>
      <w:r w:rsidR="002B47B4" w:rsidRPr="00E85F16">
        <w:rPr>
          <w:rFonts w:ascii="Arial" w:eastAsia="Arial" w:hAnsi="Arial" w:cs="Arial"/>
          <w:sz w:val="24"/>
          <w:szCs w:val="24"/>
        </w:rPr>
        <w:t>s</w:t>
      </w:r>
      <w:r w:rsidR="0028577E" w:rsidRPr="00E85F16">
        <w:rPr>
          <w:rFonts w:ascii="Arial" w:eastAsia="Arial" w:hAnsi="Arial" w:cs="Arial"/>
          <w:sz w:val="24"/>
          <w:szCs w:val="24"/>
        </w:rPr>
        <w:t>)</w:t>
      </w:r>
      <w:r w:rsidR="002B47B4" w:rsidRPr="00E85F16">
        <w:rPr>
          <w:rFonts w:ascii="Arial" w:eastAsia="Arial" w:hAnsi="Arial" w:cs="Arial"/>
          <w:sz w:val="24"/>
          <w:szCs w:val="24"/>
        </w:rPr>
        <w:t xml:space="preserve">, however your Practice/Trust and </w:t>
      </w:r>
      <w:r w:rsidR="00AE4219" w:rsidRPr="00E85F16">
        <w:rPr>
          <w:rFonts w:ascii="Arial" w:eastAsia="Arial" w:hAnsi="Arial" w:cs="Arial"/>
          <w:sz w:val="24"/>
          <w:szCs w:val="24"/>
        </w:rPr>
        <w:t xml:space="preserve">your CS and/or ES </w:t>
      </w:r>
      <w:r w:rsidR="002B47B4" w:rsidRPr="00E85F16">
        <w:rPr>
          <w:rFonts w:ascii="Arial" w:eastAsia="Arial" w:hAnsi="Arial" w:cs="Arial"/>
          <w:sz w:val="24"/>
          <w:szCs w:val="24"/>
        </w:rPr>
        <w:t>should be able to advise you.</w:t>
      </w:r>
    </w:p>
    <w:p w14:paraId="159FDAE6" w14:textId="77777777" w:rsidR="00AE4219" w:rsidRPr="00E85F16" w:rsidRDefault="00AE4219" w:rsidP="00AE4219">
      <w:pPr>
        <w:rPr>
          <w:rFonts w:ascii="Arial" w:eastAsia="Arial" w:hAnsi="Arial" w:cs="Arial"/>
          <w:b/>
          <w:bCs/>
          <w:sz w:val="20"/>
          <w:szCs w:val="20"/>
        </w:rPr>
      </w:pPr>
    </w:p>
    <w:p w14:paraId="309D53BE" w14:textId="0AADDECB" w:rsidR="00AE4219" w:rsidRPr="00E85F16" w:rsidRDefault="00AE4219" w:rsidP="00AE4219">
      <w:pPr>
        <w:rPr>
          <w:rFonts w:ascii="Arial" w:eastAsia="Arial" w:hAnsi="Arial" w:cs="Arial"/>
          <w:kern w:val="0"/>
          <w:sz w:val="24"/>
          <w:szCs w:val="24"/>
          <w:u w:val="single"/>
        </w:rPr>
      </w:pPr>
      <w:r w:rsidRPr="00E85F16">
        <w:rPr>
          <w:rFonts w:ascii="Arial" w:eastAsia="Arial" w:hAnsi="Arial" w:cs="Arial"/>
          <w:b/>
          <w:bCs/>
          <w:kern w:val="0"/>
          <w:sz w:val="24"/>
          <w:szCs w:val="24"/>
          <w:u w:val="single"/>
        </w:rPr>
        <w:t>ePortfolio</w:t>
      </w:r>
      <w:r w:rsidR="00D83FF4" w:rsidRPr="00E85F16">
        <w:rPr>
          <w:rFonts w:ascii="Arial" w:eastAsia="Arial" w:hAnsi="Arial" w:cs="Arial"/>
          <w:b/>
          <w:bCs/>
          <w:kern w:val="0"/>
          <w:sz w:val="24"/>
          <w:szCs w:val="24"/>
          <w:u w:val="single"/>
        </w:rPr>
        <w:t xml:space="preserve"> (eP)</w:t>
      </w:r>
      <w:r w:rsidRPr="00E85F16">
        <w:rPr>
          <w:rFonts w:ascii="Arial" w:eastAsia="Arial" w:hAnsi="Arial" w:cs="Arial"/>
          <w:kern w:val="0"/>
          <w:sz w:val="24"/>
          <w:szCs w:val="24"/>
          <w:u w:val="single"/>
        </w:rPr>
        <w:t xml:space="preserve"> </w:t>
      </w:r>
    </w:p>
    <w:p w14:paraId="1EA25D9E" w14:textId="77777777" w:rsidR="00AE4219" w:rsidRPr="00E85F16" w:rsidRDefault="00AE4219" w:rsidP="00AE4219">
      <w:pPr>
        <w:rPr>
          <w:rStyle w:val="Hyperlink"/>
          <w:rFonts w:ascii="Arial" w:hAnsi="Arial" w:cs="Arial"/>
          <w:sz w:val="24"/>
          <w:szCs w:val="24"/>
        </w:rPr>
      </w:pPr>
      <w:r w:rsidRPr="00E85F16">
        <w:rPr>
          <w:rFonts w:ascii="Arial" w:eastAsia="Arial" w:hAnsi="Arial" w:cs="Arial"/>
          <w:sz w:val="24"/>
          <w:szCs w:val="24"/>
        </w:rPr>
        <w:t xml:space="preserve">Please find information regarding navigating your ePortfolio here: </w:t>
      </w:r>
      <w:hyperlink r:id="rId13" w:history="1">
        <w:r w:rsidRPr="00E85F16">
          <w:rPr>
            <w:rStyle w:val="Hyperlink"/>
            <w:rFonts w:ascii="Arial" w:eastAsia="Arial" w:hAnsi="Arial" w:cs="Arial"/>
            <w:color w:val="0000FF"/>
            <w:sz w:val="24"/>
            <w:szCs w:val="24"/>
          </w:rPr>
          <w:t>https://madeinheene.hee.nhs.uk/general_practice/The-School/Current-trainees/The-ePortfolio</w:t>
        </w:r>
      </w:hyperlink>
    </w:p>
    <w:p w14:paraId="55EE35B6" w14:textId="77777777" w:rsidR="00AE4219" w:rsidRPr="00FE12FD" w:rsidRDefault="00AE4219" w:rsidP="00AE4219">
      <w:pPr>
        <w:rPr>
          <w:rFonts w:ascii="Arial" w:hAnsi="Arial" w:cs="Arial"/>
          <w:sz w:val="16"/>
          <w:szCs w:val="16"/>
        </w:rPr>
      </w:pPr>
    </w:p>
    <w:p w14:paraId="2E8F739D" w14:textId="4CB3B7F2" w:rsidR="00AE4219" w:rsidRPr="00E85F16" w:rsidRDefault="000D7C73" w:rsidP="00AE4219">
      <w:pPr>
        <w:rPr>
          <w:rFonts w:ascii="Arial" w:eastAsia="Arial" w:hAnsi="Arial" w:cs="Arial"/>
          <w:sz w:val="24"/>
          <w:szCs w:val="24"/>
        </w:rPr>
      </w:pPr>
      <w:proofErr w:type="spellStart"/>
      <w:r w:rsidRPr="00E85F16">
        <w:rPr>
          <w:rFonts w:ascii="Arial" w:eastAsia="Arial" w:hAnsi="Arial" w:cs="Arial"/>
          <w:sz w:val="24"/>
          <w:szCs w:val="24"/>
        </w:rPr>
        <w:t>FourteenFish’s</w:t>
      </w:r>
      <w:proofErr w:type="spellEnd"/>
      <w:r w:rsidRPr="00E85F16">
        <w:rPr>
          <w:rFonts w:ascii="Arial" w:eastAsia="Arial" w:hAnsi="Arial" w:cs="Arial"/>
          <w:sz w:val="24"/>
          <w:szCs w:val="24"/>
        </w:rPr>
        <w:t xml:space="preserve"> </w:t>
      </w:r>
      <w:r w:rsidR="00AE4219" w:rsidRPr="00E85F16">
        <w:rPr>
          <w:rFonts w:ascii="Arial" w:eastAsia="Arial" w:hAnsi="Arial" w:cs="Arial"/>
          <w:sz w:val="24"/>
          <w:szCs w:val="24"/>
        </w:rPr>
        <w:t xml:space="preserve">support section can be found here: </w:t>
      </w:r>
      <w:hyperlink r:id="rId14" w:history="1">
        <w:r w:rsidR="00AE4219" w:rsidRPr="00E85F16">
          <w:rPr>
            <w:rStyle w:val="Hyperlink"/>
            <w:rFonts w:ascii="Arial" w:eastAsia="Arial" w:hAnsi="Arial" w:cs="Arial"/>
            <w:color w:val="0000FF"/>
            <w:sz w:val="24"/>
            <w:szCs w:val="24"/>
          </w:rPr>
          <w:t>https://support.fourteenfish.com/hc/en-gb</w:t>
        </w:r>
      </w:hyperlink>
    </w:p>
    <w:p w14:paraId="50532879" w14:textId="77777777" w:rsidR="00AE4219" w:rsidRPr="00FE12FD" w:rsidRDefault="00AE4219" w:rsidP="00AE4219">
      <w:pPr>
        <w:rPr>
          <w:rFonts w:ascii="Arial" w:eastAsia="Arial" w:hAnsi="Arial" w:cs="Arial"/>
          <w:sz w:val="16"/>
          <w:szCs w:val="16"/>
        </w:rPr>
      </w:pPr>
    </w:p>
    <w:p w14:paraId="21448D04" w14:textId="5D8231B3" w:rsidR="00AE4219" w:rsidRPr="00E85F16" w:rsidRDefault="00AE4219" w:rsidP="00AE4219">
      <w:pPr>
        <w:rPr>
          <w:rFonts w:ascii="Arial" w:hAnsi="Arial" w:cs="Arial"/>
          <w:color w:val="0000FF"/>
          <w:sz w:val="24"/>
          <w:szCs w:val="24"/>
        </w:rPr>
      </w:pPr>
      <w:r w:rsidRPr="00E85F16">
        <w:rPr>
          <w:rFonts w:ascii="Arial" w:eastAsia="Arial" w:hAnsi="Arial" w:cs="Arial"/>
          <w:sz w:val="24"/>
          <w:szCs w:val="24"/>
        </w:rPr>
        <w:t>Please complete this form to log a query:</w:t>
      </w:r>
      <w:r w:rsidRPr="00E85F16">
        <w:rPr>
          <w:rFonts w:ascii="Arial" w:eastAsia="Arial" w:hAnsi="Arial" w:cs="Arial"/>
          <w:color w:val="0000FF"/>
          <w:sz w:val="24"/>
          <w:szCs w:val="24"/>
        </w:rPr>
        <w:t xml:space="preserve"> </w:t>
      </w:r>
      <w:hyperlink r:id="rId15" w:history="1">
        <w:r w:rsidRPr="00E85F16">
          <w:rPr>
            <w:rStyle w:val="Hyperlink"/>
            <w:rFonts w:ascii="Arial" w:eastAsia="Arial" w:hAnsi="Arial" w:cs="Arial"/>
            <w:color w:val="0000FF"/>
            <w:sz w:val="24"/>
            <w:szCs w:val="24"/>
          </w:rPr>
          <w:t>https://support.fourteenfish.com/hc/en-gb/requests/new</w:t>
        </w:r>
      </w:hyperlink>
      <w:r w:rsidRPr="00E85F16">
        <w:rPr>
          <w:rFonts w:ascii="Arial" w:hAnsi="Arial" w:cs="Arial"/>
          <w:sz w:val="24"/>
          <w:szCs w:val="24"/>
        </w:rPr>
        <w:t xml:space="preserve"> or email </w:t>
      </w:r>
      <w:hyperlink r:id="rId16" w:history="1">
        <w:r w:rsidR="00974F4C" w:rsidRPr="00E85F16">
          <w:rPr>
            <w:rStyle w:val="Hyperlink"/>
            <w:rFonts w:ascii="Arial" w:hAnsi="Arial" w:cs="Arial"/>
            <w:sz w:val="24"/>
            <w:szCs w:val="24"/>
          </w:rPr>
          <w:t>support@fourteenfish.com</w:t>
        </w:r>
      </w:hyperlink>
    </w:p>
    <w:p w14:paraId="5DE28ADF" w14:textId="77777777" w:rsidR="00AE4219" w:rsidRPr="00E85F16" w:rsidRDefault="00AE4219" w:rsidP="00AE4219">
      <w:pPr>
        <w:rPr>
          <w:rFonts w:ascii="Arial" w:eastAsia="Arial" w:hAnsi="Arial" w:cs="Arial"/>
          <w:b/>
          <w:bCs/>
          <w:color w:val="0000FF"/>
          <w:u w:val="single"/>
        </w:rPr>
      </w:pPr>
    </w:p>
    <w:p w14:paraId="56F68499" w14:textId="77777777" w:rsidR="00AE4219" w:rsidRPr="00E85F16" w:rsidRDefault="00AE4219" w:rsidP="00AE4219">
      <w:pPr>
        <w:rPr>
          <w:rFonts w:ascii="Arial" w:eastAsia="Arial" w:hAnsi="Arial" w:cs="Arial"/>
          <w:b/>
          <w:bCs/>
          <w:sz w:val="24"/>
          <w:szCs w:val="24"/>
          <w:u w:val="single"/>
        </w:rPr>
      </w:pPr>
      <w:r w:rsidRPr="00E85F16">
        <w:rPr>
          <w:rFonts w:ascii="Arial" w:eastAsia="Arial" w:hAnsi="Arial" w:cs="Arial"/>
          <w:b/>
          <w:bCs/>
          <w:sz w:val="24"/>
          <w:szCs w:val="24"/>
          <w:u w:val="single"/>
        </w:rPr>
        <w:t>Insurance indemnity</w:t>
      </w:r>
    </w:p>
    <w:p w14:paraId="4A49B786" w14:textId="0B586933" w:rsidR="00AE4219" w:rsidRPr="00E85F16" w:rsidRDefault="00E85F16" w:rsidP="00AE4219">
      <w:pPr>
        <w:rPr>
          <w:rFonts w:ascii="Arial" w:hAnsi="Arial" w:cs="Arial"/>
          <w:sz w:val="24"/>
          <w:szCs w:val="24"/>
        </w:rPr>
      </w:pPr>
      <w:r>
        <w:rPr>
          <w:rFonts w:ascii="Arial" w:eastAsia="Arial" w:hAnsi="Arial" w:cs="Arial"/>
          <w:sz w:val="24"/>
          <w:szCs w:val="24"/>
        </w:rPr>
        <w:t>Please email School if you have any queries:</w:t>
      </w:r>
      <w:r w:rsidR="009B44D4" w:rsidRPr="00E85F16">
        <w:rPr>
          <w:rFonts w:ascii="Arial" w:eastAsia="Arial" w:hAnsi="Arial" w:cs="Arial"/>
          <w:sz w:val="24"/>
          <w:szCs w:val="24"/>
        </w:rPr>
        <w:t xml:space="preserve"> </w:t>
      </w:r>
      <w:hyperlink r:id="rId17" w:history="1">
        <w:r w:rsidR="009B44D4" w:rsidRPr="00E85F16">
          <w:rPr>
            <w:rStyle w:val="Hyperlink"/>
            <w:rFonts w:ascii="Arial" w:eastAsia="Arial" w:hAnsi="Arial" w:cs="Arial"/>
            <w:sz w:val="24"/>
            <w:szCs w:val="24"/>
          </w:rPr>
          <w:t>england.generalpractice.ne@nhs.net</w:t>
        </w:r>
      </w:hyperlink>
    </w:p>
    <w:p w14:paraId="497563D2" w14:textId="77777777" w:rsidR="00E85F16" w:rsidRPr="00FE12FD" w:rsidRDefault="00E85F16" w:rsidP="005701FC">
      <w:pPr>
        <w:rPr>
          <w:rFonts w:ascii="Arial" w:hAnsi="Arial" w:cs="Arial"/>
          <w:sz w:val="16"/>
          <w:szCs w:val="16"/>
        </w:rPr>
      </w:pPr>
    </w:p>
    <w:p w14:paraId="33D26999" w14:textId="52636062" w:rsidR="00F73C36" w:rsidRPr="00E85F16" w:rsidRDefault="000B7CD5" w:rsidP="005701FC">
      <w:pPr>
        <w:rPr>
          <w:rFonts w:ascii="Arial" w:hAnsi="Arial" w:cs="Arial"/>
          <w:sz w:val="24"/>
          <w:szCs w:val="24"/>
        </w:rPr>
      </w:pPr>
      <w:r w:rsidRPr="00E85F16">
        <w:rPr>
          <w:rFonts w:ascii="Arial" w:hAnsi="Arial" w:cs="Arial"/>
          <w:sz w:val="24"/>
          <w:szCs w:val="24"/>
        </w:rPr>
        <w:t>You can also contact MPS, which offers free membership for GP Resident Doctors.</w:t>
      </w:r>
    </w:p>
    <w:p w14:paraId="249F2593" w14:textId="77777777" w:rsidR="00F73C36" w:rsidRPr="00E85F16" w:rsidRDefault="00F73C36" w:rsidP="005701FC">
      <w:pPr>
        <w:rPr>
          <w:rFonts w:ascii="Arial" w:hAnsi="Arial" w:cs="Arial"/>
          <w:sz w:val="20"/>
          <w:szCs w:val="20"/>
        </w:rPr>
      </w:pPr>
    </w:p>
    <w:p w14:paraId="4052D0BA" w14:textId="77777777" w:rsidR="008E513B" w:rsidRPr="00E85F16" w:rsidRDefault="008E513B" w:rsidP="008E513B">
      <w:pPr>
        <w:rPr>
          <w:rFonts w:ascii="Arial" w:eastAsia="Arial" w:hAnsi="Arial" w:cs="Arial"/>
          <w:sz w:val="24"/>
          <w:szCs w:val="24"/>
          <w:u w:val="single"/>
        </w:rPr>
      </w:pPr>
      <w:r w:rsidRPr="00E85F16">
        <w:rPr>
          <w:rFonts w:ascii="Arial" w:eastAsia="Arial" w:hAnsi="Arial" w:cs="Arial"/>
          <w:b/>
          <w:bCs/>
          <w:sz w:val="24"/>
          <w:szCs w:val="24"/>
          <w:u w:val="single"/>
        </w:rPr>
        <w:t>Visa questions/queries</w:t>
      </w:r>
    </w:p>
    <w:p w14:paraId="441E3926" w14:textId="77777777" w:rsidR="008E513B" w:rsidRPr="00E85F16" w:rsidRDefault="008E513B" w:rsidP="008E513B">
      <w:pPr>
        <w:tabs>
          <w:tab w:val="left" w:pos="8340"/>
        </w:tabs>
        <w:rPr>
          <w:rFonts w:ascii="Arial" w:hAnsi="Arial" w:cs="Arial"/>
          <w:sz w:val="24"/>
          <w:szCs w:val="24"/>
        </w:rPr>
      </w:pPr>
      <w:r w:rsidRPr="00E85F16">
        <w:rPr>
          <w:rFonts w:ascii="Arial" w:eastAsia="Arial" w:hAnsi="Arial" w:cs="Arial"/>
          <w:sz w:val="24"/>
          <w:szCs w:val="24"/>
        </w:rPr>
        <w:t>Please contact the</w:t>
      </w:r>
      <w:r w:rsidRPr="00E85F16">
        <w:rPr>
          <w:rFonts w:ascii="Arial" w:eastAsia="Arial" w:hAnsi="Arial" w:cs="Arial"/>
          <w:b/>
          <w:bCs/>
          <w:sz w:val="24"/>
          <w:szCs w:val="24"/>
        </w:rPr>
        <w:t xml:space="preserve"> </w:t>
      </w:r>
      <w:r w:rsidRPr="00E85F16">
        <w:rPr>
          <w:rFonts w:ascii="Arial" w:eastAsia="Arial" w:hAnsi="Arial" w:cs="Arial"/>
          <w:sz w:val="24"/>
          <w:szCs w:val="24"/>
        </w:rPr>
        <w:t xml:space="preserve">regional sponsorship team on: </w:t>
      </w:r>
      <w:hyperlink r:id="rId18" w:history="1">
        <w:r w:rsidRPr="00E85F16">
          <w:rPr>
            <w:rStyle w:val="Hyperlink"/>
            <w:rFonts w:ascii="Arial" w:eastAsia="Arial" w:hAnsi="Arial" w:cs="Arial"/>
            <w:color w:val="0000FF"/>
            <w:sz w:val="24"/>
            <w:szCs w:val="24"/>
          </w:rPr>
          <w:t>england.sponsorship@nhs.ne</w:t>
        </w:r>
        <w:r w:rsidRPr="00E85F16">
          <w:rPr>
            <w:rStyle w:val="Hyperlink"/>
            <w:rFonts w:ascii="Arial" w:eastAsia="Arial" w:hAnsi="Arial" w:cs="Arial"/>
            <w:sz w:val="24"/>
            <w:szCs w:val="24"/>
          </w:rPr>
          <w:t>t</w:t>
        </w:r>
      </w:hyperlink>
      <w:r w:rsidRPr="00E85F16">
        <w:rPr>
          <w:rFonts w:ascii="Arial" w:hAnsi="Arial" w:cs="Arial"/>
          <w:sz w:val="24"/>
          <w:szCs w:val="24"/>
        </w:rPr>
        <w:tab/>
      </w:r>
    </w:p>
    <w:p w14:paraId="1BBD625E" w14:textId="77777777" w:rsidR="00FE12FD" w:rsidRDefault="00FE12FD" w:rsidP="002C423F">
      <w:pPr>
        <w:rPr>
          <w:rFonts w:ascii="Arial" w:eastAsia="Arial" w:hAnsi="Arial" w:cs="Arial"/>
          <w:b/>
          <w:bCs/>
          <w:sz w:val="28"/>
          <w:szCs w:val="28"/>
        </w:rPr>
      </w:pPr>
    </w:p>
    <w:p w14:paraId="32374C84" w14:textId="4E7C906C" w:rsidR="002C423F" w:rsidRPr="00E85F16" w:rsidRDefault="002C423F" w:rsidP="002C423F">
      <w:pPr>
        <w:rPr>
          <w:rFonts w:ascii="Arial" w:eastAsia="Arial" w:hAnsi="Arial" w:cs="Arial"/>
          <w:b/>
          <w:bCs/>
          <w:sz w:val="28"/>
          <w:szCs w:val="28"/>
        </w:rPr>
      </w:pPr>
      <w:r w:rsidRPr="00E85F16">
        <w:rPr>
          <w:rFonts w:ascii="Arial" w:eastAsia="Arial" w:hAnsi="Arial" w:cs="Arial"/>
          <w:b/>
          <w:bCs/>
          <w:sz w:val="28"/>
          <w:szCs w:val="28"/>
        </w:rPr>
        <w:lastRenderedPageBreak/>
        <w:t>General Information (continued)</w:t>
      </w:r>
    </w:p>
    <w:p w14:paraId="5D4F1FE8" w14:textId="77777777" w:rsidR="002C423F" w:rsidRPr="00E85F16" w:rsidRDefault="002C423F" w:rsidP="002C423F">
      <w:pPr>
        <w:rPr>
          <w:rFonts w:ascii="Arial" w:hAnsi="Arial" w:cs="Arial"/>
          <w:sz w:val="24"/>
          <w:szCs w:val="24"/>
        </w:rPr>
      </w:pPr>
    </w:p>
    <w:p w14:paraId="59A9F751" w14:textId="2185314F" w:rsidR="0033170E" w:rsidRPr="00E85F16" w:rsidRDefault="00404B7F" w:rsidP="005701FC">
      <w:pPr>
        <w:rPr>
          <w:rFonts w:ascii="Arial" w:hAnsi="Arial" w:cs="Arial"/>
          <w:b/>
          <w:bCs/>
          <w:sz w:val="24"/>
          <w:szCs w:val="24"/>
        </w:rPr>
      </w:pPr>
      <w:r w:rsidRPr="00E85F16">
        <w:rPr>
          <w:rFonts w:ascii="Arial" w:hAnsi="Arial" w:cs="Arial"/>
          <w:b/>
          <w:bCs/>
          <w:sz w:val="24"/>
          <w:szCs w:val="24"/>
          <w:u w:val="single"/>
        </w:rPr>
        <w:t>Ionising Radiation and Medical Exposure Regulations (</w:t>
      </w:r>
      <w:r w:rsidR="0033170E" w:rsidRPr="00E85F16">
        <w:rPr>
          <w:rFonts w:ascii="Arial" w:hAnsi="Arial" w:cs="Arial"/>
          <w:b/>
          <w:bCs/>
          <w:sz w:val="24"/>
          <w:szCs w:val="24"/>
          <w:u w:val="single"/>
        </w:rPr>
        <w:t>I</w:t>
      </w:r>
      <w:r w:rsidR="00F73C36" w:rsidRPr="00E85F16">
        <w:rPr>
          <w:rFonts w:ascii="Arial" w:hAnsi="Arial" w:cs="Arial"/>
          <w:b/>
          <w:bCs/>
          <w:sz w:val="24"/>
          <w:szCs w:val="24"/>
          <w:u w:val="single"/>
        </w:rPr>
        <w:t>RMER</w:t>
      </w:r>
      <w:r w:rsidRPr="00E85F16">
        <w:rPr>
          <w:rFonts w:ascii="Arial" w:hAnsi="Arial" w:cs="Arial"/>
          <w:b/>
          <w:bCs/>
          <w:sz w:val="24"/>
          <w:szCs w:val="24"/>
          <w:u w:val="single"/>
        </w:rPr>
        <w:t>)</w:t>
      </w:r>
    </w:p>
    <w:p w14:paraId="3B0AF0FE" w14:textId="297E4733" w:rsidR="00E46B54" w:rsidRPr="00E85F16" w:rsidRDefault="002C423F" w:rsidP="005701FC">
      <w:pPr>
        <w:rPr>
          <w:rFonts w:ascii="Arial" w:hAnsi="Arial" w:cs="Arial"/>
          <w:sz w:val="24"/>
          <w:szCs w:val="24"/>
        </w:rPr>
      </w:pPr>
      <w:r w:rsidRPr="00E85F16">
        <w:rPr>
          <w:rFonts w:ascii="Arial" w:hAnsi="Arial" w:cs="Arial"/>
          <w:sz w:val="24"/>
          <w:szCs w:val="24"/>
        </w:rPr>
        <w:t>Before</w:t>
      </w:r>
      <w:r w:rsidR="00F73C36" w:rsidRPr="00E85F16">
        <w:rPr>
          <w:rFonts w:ascii="Arial" w:hAnsi="Arial" w:cs="Arial"/>
          <w:sz w:val="24"/>
          <w:szCs w:val="24"/>
        </w:rPr>
        <w:t xml:space="preserve"> starting clinical duties, all doctors are required to complete and demonstrate compliance with IRMER</w:t>
      </w:r>
      <w:r w:rsidR="008D25E8" w:rsidRPr="00E85F16">
        <w:rPr>
          <w:rFonts w:ascii="Arial" w:hAnsi="Arial" w:cs="Arial"/>
          <w:sz w:val="24"/>
          <w:szCs w:val="24"/>
        </w:rPr>
        <w:t>. Please see the link below f</w:t>
      </w:r>
      <w:r w:rsidR="00CE6E1E" w:rsidRPr="00E85F16">
        <w:rPr>
          <w:rFonts w:ascii="Arial" w:hAnsi="Arial" w:cs="Arial"/>
          <w:sz w:val="24"/>
          <w:szCs w:val="24"/>
        </w:rPr>
        <w:t>or this online course, which is free.</w:t>
      </w:r>
      <w:r w:rsidRPr="00E85F16">
        <w:rPr>
          <w:rFonts w:ascii="Arial" w:hAnsi="Arial" w:cs="Arial"/>
          <w:sz w:val="24"/>
          <w:szCs w:val="24"/>
        </w:rPr>
        <w:t xml:space="preserve"> </w:t>
      </w:r>
      <w:hyperlink r:id="rId19" w:history="1">
        <w:r w:rsidR="00F00044" w:rsidRPr="00E85F16">
          <w:rPr>
            <w:rFonts w:ascii="Arial" w:hAnsi="Arial" w:cs="Arial"/>
            <w:color w:val="0000FF"/>
            <w:u w:val="single"/>
          </w:rPr>
          <w:t xml:space="preserve">NHSE </w:t>
        </w:r>
        <w:proofErr w:type="spellStart"/>
        <w:r w:rsidR="00F00044" w:rsidRPr="00E85F16">
          <w:rPr>
            <w:rFonts w:ascii="Arial" w:hAnsi="Arial" w:cs="Arial"/>
            <w:color w:val="0000FF"/>
            <w:u w:val="single"/>
          </w:rPr>
          <w:t>elfh</w:t>
        </w:r>
        <w:proofErr w:type="spellEnd"/>
        <w:r w:rsidR="00F00044" w:rsidRPr="00E85F16">
          <w:rPr>
            <w:rFonts w:ascii="Arial" w:hAnsi="Arial" w:cs="Arial"/>
            <w:color w:val="0000FF"/>
            <w:u w:val="single"/>
          </w:rPr>
          <w:t xml:space="preserve"> Hub</w:t>
        </w:r>
      </w:hyperlink>
    </w:p>
    <w:p w14:paraId="5C32798F" w14:textId="77777777" w:rsidR="009B44D4" w:rsidRPr="00E85F16" w:rsidRDefault="009B44D4" w:rsidP="009B44D4">
      <w:pPr>
        <w:tabs>
          <w:tab w:val="left" w:pos="8340"/>
        </w:tabs>
        <w:rPr>
          <w:rFonts w:ascii="Arial" w:hAnsi="Arial" w:cs="Arial"/>
          <w:sz w:val="20"/>
          <w:szCs w:val="20"/>
        </w:rPr>
      </w:pPr>
    </w:p>
    <w:p w14:paraId="28A39B8A" w14:textId="0F5028B9" w:rsidR="00125ED4" w:rsidRPr="00E85F16" w:rsidRDefault="00125ED4" w:rsidP="00125ED4">
      <w:pPr>
        <w:rPr>
          <w:rFonts w:ascii="Arial" w:eastAsia="Arial" w:hAnsi="Arial" w:cs="Arial"/>
          <w:b/>
          <w:bCs/>
          <w:sz w:val="24"/>
          <w:szCs w:val="24"/>
          <w:u w:val="single"/>
        </w:rPr>
      </w:pPr>
      <w:r w:rsidRPr="00E85F16">
        <w:rPr>
          <w:rFonts w:ascii="Arial" w:eastAsia="Arial" w:hAnsi="Arial" w:cs="Arial"/>
          <w:b/>
          <w:bCs/>
          <w:sz w:val="24"/>
          <w:szCs w:val="24"/>
          <w:u w:val="single"/>
        </w:rPr>
        <w:t>Revalidation</w:t>
      </w:r>
    </w:p>
    <w:p w14:paraId="2792C464" w14:textId="77777777" w:rsidR="00125ED4" w:rsidRPr="00E85F16" w:rsidRDefault="00125ED4" w:rsidP="00125ED4">
      <w:pPr>
        <w:rPr>
          <w:rFonts w:ascii="Arial" w:eastAsia="Arial" w:hAnsi="Arial" w:cs="Arial"/>
          <w:sz w:val="24"/>
          <w:szCs w:val="24"/>
        </w:rPr>
      </w:pPr>
      <w:r w:rsidRPr="00E85F16">
        <w:rPr>
          <w:rFonts w:ascii="Arial" w:eastAsia="Arial" w:hAnsi="Arial" w:cs="Arial"/>
          <w:sz w:val="24"/>
          <w:szCs w:val="24"/>
        </w:rPr>
        <w:t xml:space="preserve">Designated Body = NHSE Education </w:t>
      </w:r>
      <w:proofErr w:type="gramStart"/>
      <w:r w:rsidRPr="00E85F16">
        <w:rPr>
          <w:rFonts w:ascii="Arial" w:eastAsia="Arial" w:hAnsi="Arial" w:cs="Arial"/>
          <w:sz w:val="24"/>
          <w:szCs w:val="24"/>
        </w:rPr>
        <w:t>North East</w:t>
      </w:r>
      <w:proofErr w:type="gramEnd"/>
    </w:p>
    <w:p w14:paraId="44850034" w14:textId="483B56E1" w:rsidR="00125ED4" w:rsidRPr="00E85F16" w:rsidRDefault="00125ED4" w:rsidP="00125ED4">
      <w:pPr>
        <w:rPr>
          <w:rFonts w:ascii="Arial" w:eastAsia="Arial" w:hAnsi="Arial" w:cs="Arial"/>
          <w:sz w:val="24"/>
          <w:szCs w:val="24"/>
        </w:rPr>
      </w:pPr>
      <w:r w:rsidRPr="00E85F16">
        <w:rPr>
          <w:rFonts w:ascii="Arial" w:eastAsia="Arial" w:hAnsi="Arial" w:cs="Arial"/>
          <w:sz w:val="24"/>
          <w:szCs w:val="24"/>
        </w:rPr>
        <w:t xml:space="preserve">Responsible Officer = </w:t>
      </w:r>
      <w:r w:rsidR="00E74130" w:rsidRPr="00E85F16">
        <w:rPr>
          <w:rFonts w:ascii="Arial" w:eastAsia="Arial" w:hAnsi="Arial" w:cs="Arial"/>
          <w:sz w:val="24"/>
          <w:szCs w:val="24"/>
        </w:rPr>
        <w:t>Dr Dawn Ashley</w:t>
      </w:r>
      <w:r w:rsidRPr="00E85F16">
        <w:rPr>
          <w:rFonts w:ascii="Arial" w:eastAsia="Arial" w:hAnsi="Arial" w:cs="Arial"/>
          <w:sz w:val="24"/>
          <w:szCs w:val="24"/>
        </w:rPr>
        <w:t>, Postgraduate Dean</w:t>
      </w:r>
    </w:p>
    <w:p w14:paraId="0C75DC52" w14:textId="73A9A71A" w:rsidR="00257D7E" w:rsidRPr="00E85F16" w:rsidRDefault="00E85F16" w:rsidP="00125ED4">
      <w:pPr>
        <w:rPr>
          <w:rFonts w:ascii="Arial" w:eastAsia="Arial" w:hAnsi="Arial" w:cs="Arial"/>
          <w:color w:val="0000FF"/>
          <w:sz w:val="24"/>
          <w:szCs w:val="24"/>
        </w:rPr>
      </w:pPr>
      <w:r>
        <w:rPr>
          <w:rFonts w:ascii="Arial" w:eastAsia="Arial" w:hAnsi="Arial" w:cs="Arial"/>
          <w:sz w:val="24"/>
          <w:szCs w:val="24"/>
        </w:rPr>
        <w:t>Ema</w:t>
      </w:r>
      <w:r w:rsidR="00125ED4" w:rsidRPr="00E85F16">
        <w:rPr>
          <w:rFonts w:ascii="Arial" w:eastAsia="Arial" w:hAnsi="Arial" w:cs="Arial"/>
          <w:sz w:val="24"/>
          <w:szCs w:val="24"/>
        </w:rPr>
        <w:t>il:</w:t>
      </w:r>
      <w:hyperlink r:id="rId20" w:history="1">
        <w:r w:rsidRPr="0066247C">
          <w:rPr>
            <w:rStyle w:val="Hyperlink"/>
            <w:rFonts w:ascii="Arial" w:eastAsia="Arial" w:hAnsi="Arial" w:cs="Arial"/>
            <w:sz w:val="24"/>
            <w:szCs w:val="24"/>
          </w:rPr>
          <w:t>england.traineerevalidation.ne@nhs.net</w:t>
        </w:r>
      </w:hyperlink>
      <w:r>
        <w:rPr>
          <w:rFonts w:ascii="Arial" w:eastAsia="Arial" w:hAnsi="Arial" w:cs="Arial"/>
          <w:sz w:val="24"/>
          <w:szCs w:val="24"/>
        </w:rPr>
        <w:t xml:space="preserve"> </w:t>
      </w:r>
      <w:r w:rsidRPr="00FE12FD">
        <w:rPr>
          <w:rFonts w:ascii="Arial" w:eastAsia="Arial" w:hAnsi="Arial" w:cs="Arial"/>
          <w:sz w:val="24"/>
          <w:szCs w:val="24"/>
        </w:rPr>
        <w:t>if</w:t>
      </w:r>
      <w:r>
        <w:rPr>
          <w:rFonts w:ascii="Arial" w:eastAsia="Arial" w:hAnsi="Arial" w:cs="Arial"/>
          <w:sz w:val="24"/>
          <w:szCs w:val="24"/>
        </w:rPr>
        <w:t xml:space="preserve"> you have </w:t>
      </w:r>
      <w:r w:rsidR="00FE12FD">
        <w:rPr>
          <w:rFonts w:ascii="Arial" w:eastAsia="Arial" w:hAnsi="Arial" w:cs="Arial"/>
          <w:sz w:val="24"/>
          <w:szCs w:val="24"/>
        </w:rPr>
        <w:t>any queries.</w:t>
      </w:r>
    </w:p>
    <w:p w14:paraId="3DEE4908" w14:textId="77777777" w:rsidR="00125ED4" w:rsidRPr="00E85F16" w:rsidRDefault="00125ED4" w:rsidP="00AE4219">
      <w:pPr>
        <w:rPr>
          <w:rFonts w:ascii="Arial" w:eastAsia="Arial" w:hAnsi="Arial" w:cs="Arial"/>
          <w:color w:val="0000FF"/>
          <w:sz w:val="20"/>
          <w:szCs w:val="20"/>
          <w:u w:val="single"/>
        </w:rPr>
      </w:pPr>
    </w:p>
    <w:p w14:paraId="75A3C143" w14:textId="77777777" w:rsidR="00AE4219" w:rsidRPr="00E85F16" w:rsidRDefault="00AE4219" w:rsidP="00AE4219">
      <w:pPr>
        <w:rPr>
          <w:rFonts w:ascii="Arial" w:eastAsia="Arial" w:hAnsi="Arial" w:cs="Arial"/>
          <w:sz w:val="24"/>
          <w:szCs w:val="24"/>
          <w:u w:val="single"/>
        </w:rPr>
      </w:pPr>
      <w:r w:rsidRPr="00E85F16">
        <w:rPr>
          <w:rFonts w:ascii="Arial" w:eastAsia="Arial" w:hAnsi="Arial" w:cs="Arial"/>
          <w:b/>
          <w:bCs/>
          <w:sz w:val="24"/>
          <w:szCs w:val="24"/>
          <w:u w:val="single"/>
        </w:rPr>
        <w:t>Social Prescribing</w:t>
      </w:r>
    </w:p>
    <w:p w14:paraId="6ABA52FE" w14:textId="704BB0D8" w:rsidR="00A8746F" w:rsidRPr="00E85F16" w:rsidRDefault="00A8746F" w:rsidP="00A8746F">
      <w:pPr>
        <w:rPr>
          <w:rFonts w:ascii="Arial" w:eastAsia="Arial" w:hAnsi="Arial" w:cs="Arial"/>
          <w:b/>
          <w:bCs/>
          <w:sz w:val="24"/>
          <w:szCs w:val="24"/>
        </w:rPr>
      </w:pPr>
      <w:r w:rsidRPr="00E85F16">
        <w:rPr>
          <w:rFonts w:ascii="Arial" w:eastAsia="Arial" w:hAnsi="Arial" w:cs="Arial"/>
          <w:sz w:val="24"/>
          <w:szCs w:val="24"/>
        </w:rPr>
        <w:t xml:space="preserve">If you require assistance from the social prescriber, you can self-refer via phone: </w:t>
      </w:r>
      <w:r w:rsidRPr="00E85F16">
        <w:rPr>
          <w:rFonts w:ascii="Arial" w:eastAsia="Arial" w:hAnsi="Arial" w:cs="Arial"/>
          <w:color w:val="0000FF"/>
          <w:sz w:val="24"/>
          <w:szCs w:val="24"/>
        </w:rPr>
        <w:t xml:space="preserve">0800 9177752 </w:t>
      </w:r>
      <w:r w:rsidRPr="00E85F16">
        <w:rPr>
          <w:rFonts w:ascii="Arial" w:eastAsia="Arial" w:hAnsi="Arial" w:cs="Arial"/>
          <w:sz w:val="24"/>
          <w:szCs w:val="24"/>
        </w:rPr>
        <w:t>or via email:</w:t>
      </w:r>
      <w:r w:rsidRPr="00E85F16">
        <w:rPr>
          <w:rFonts w:ascii="Arial" w:eastAsia="Arial" w:hAnsi="Arial" w:cs="Arial"/>
          <w:b/>
          <w:bCs/>
          <w:sz w:val="24"/>
          <w:szCs w:val="24"/>
        </w:rPr>
        <w:t xml:space="preserve"> </w:t>
      </w:r>
      <w:hyperlink r:id="rId21" w:history="1">
        <w:r w:rsidRPr="00E85F16">
          <w:rPr>
            <w:rStyle w:val="Hyperlink"/>
            <w:rFonts w:ascii="Arial" w:eastAsia="Arial" w:hAnsi="Arial" w:cs="Arial"/>
            <w:sz w:val="24"/>
            <w:szCs w:val="24"/>
          </w:rPr>
          <w:t>hnf-tr.heesocialprescribing@nhs.net</w:t>
        </w:r>
      </w:hyperlink>
    </w:p>
    <w:p w14:paraId="22BDD831" w14:textId="77777777" w:rsidR="00A8746F" w:rsidRPr="00E85F16" w:rsidRDefault="00A8746F" w:rsidP="00AE4219">
      <w:pPr>
        <w:rPr>
          <w:rFonts w:ascii="Arial" w:eastAsia="Arial" w:hAnsi="Arial" w:cs="Arial"/>
          <w:sz w:val="16"/>
          <w:szCs w:val="16"/>
        </w:rPr>
      </w:pPr>
    </w:p>
    <w:p w14:paraId="1D656FC4" w14:textId="10C9125A" w:rsidR="00AE4219" w:rsidRPr="00E85F16" w:rsidRDefault="00AE4219" w:rsidP="00AE4219">
      <w:pPr>
        <w:rPr>
          <w:rFonts w:ascii="Arial" w:eastAsia="Arial" w:hAnsi="Arial" w:cs="Arial"/>
          <w:sz w:val="24"/>
          <w:szCs w:val="24"/>
        </w:rPr>
      </w:pPr>
      <w:r w:rsidRPr="00E85F16">
        <w:rPr>
          <w:rFonts w:ascii="Arial" w:eastAsia="Arial" w:hAnsi="Arial" w:cs="Arial"/>
          <w:sz w:val="24"/>
          <w:szCs w:val="24"/>
        </w:rPr>
        <w:t xml:space="preserve">Please refer to this link for information regarding social prescribing: </w:t>
      </w:r>
      <w:hyperlink r:id="rId22" w:history="1">
        <w:r w:rsidRPr="00E85F16">
          <w:rPr>
            <w:rStyle w:val="Hyperlink"/>
            <w:rFonts w:ascii="Arial" w:eastAsia="Arial" w:hAnsi="Arial" w:cs="Arial"/>
            <w:color w:val="0000FF"/>
            <w:sz w:val="24"/>
            <w:szCs w:val="24"/>
          </w:rPr>
          <w:t>https://www.yorksandhumberdeanery.nhs.uk/learner_support/support-international-medical-graduates/social-prescribing-imgs</w:t>
        </w:r>
      </w:hyperlink>
    </w:p>
    <w:p w14:paraId="619D494C" w14:textId="77777777" w:rsidR="00AE4219" w:rsidRPr="00E85F16" w:rsidRDefault="00AE4219" w:rsidP="00AE4219">
      <w:pPr>
        <w:rPr>
          <w:rFonts w:ascii="Arial" w:eastAsia="Arial" w:hAnsi="Arial" w:cs="Arial"/>
          <w:sz w:val="20"/>
          <w:szCs w:val="20"/>
          <w:u w:val="single"/>
        </w:rPr>
      </w:pPr>
    </w:p>
    <w:p w14:paraId="6A11CE23" w14:textId="77777777" w:rsidR="00AE4219" w:rsidRPr="00E85F16" w:rsidRDefault="00AE4219" w:rsidP="00AE4219">
      <w:pPr>
        <w:rPr>
          <w:rFonts w:ascii="Arial" w:eastAsia="Arial" w:hAnsi="Arial" w:cs="Arial"/>
          <w:sz w:val="24"/>
          <w:szCs w:val="24"/>
        </w:rPr>
      </w:pPr>
      <w:r w:rsidRPr="00E85F16">
        <w:rPr>
          <w:rFonts w:ascii="Arial" w:eastAsia="Arial" w:hAnsi="Arial" w:cs="Arial"/>
          <w:b/>
          <w:bCs/>
          <w:sz w:val="24"/>
          <w:szCs w:val="24"/>
          <w:u w:val="single"/>
        </w:rPr>
        <w:t>Study Leave and Expenses</w:t>
      </w:r>
      <w:r w:rsidRPr="00E85F16">
        <w:rPr>
          <w:rFonts w:ascii="Arial" w:eastAsia="Arial" w:hAnsi="Arial" w:cs="Arial"/>
          <w:b/>
          <w:bCs/>
          <w:sz w:val="24"/>
          <w:szCs w:val="24"/>
        </w:rPr>
        <w:t xml:space="preserve"> </w:t>
      </w:r>
      <w:r w:rsidRPr="00E85F16">
        <w:rPr>
          <w:rFonts w:ascii="Arial" w:eastAsia="Arial" w:hAnsi="Arial" w:cs="Arial"/>
          <w:sz w:val="24"/>
          <w:szCs w:val="24"/>
        </w:rPr>
        <w:t xml:space="preserve">(including how to use ALM and Easy), </w:t>
      </w:r>
    </w:p>
    <w:p w14:paraId="481DF346" w14:textId="37834F6C" w:rsidR="00AE4219" w:rsidRPr="00E85F16" w:rsidRDefault="00AE4219" w:rsidP="00AE4219">
      <w:pPr>
        <w:rPr>
          <w:rFonts w:ascii="Arial" w:eastAsia="Arial" w:hAnsi="Arial" w:cs="Arial"/>
          <w:sz w:val="24"/>
          <w:szCs w:val="24"/>
        </w:rPr>
      </w:pPr>
      <w:r w:rsidRPr="00E85F16">
        <w:rPr>
          <w:rFonts w:ascii="Arial" w:eastAsia="Arial" w:hAnsi="Arial" w:cs="Arial"/>
          <w:sz w:val="24"/>
          <w:szCs w:val="24"/>
        </w:rPr>
        <w:t xml:space="preserve">Please refer to our website under Postgraduate Doctors in Training Area, Study Leave. </w:t>
      </w:r>
    </w:p>
    <w:p w14:paraId="400AA71C" w14:textId="77777777" w:rsidR="00AE4219" w:rsidRPr="00E85F16" w:rsidRDefault="00AE4219" w:rsidP="00AE4219">
      <w:pPr>
        <w:rPr>
          <w:rFonts w:ascii="Arial" w:eastAsia="Arial" w:hAnsi="Arial" w:cs="Arial"/>
          <w:color w:val="0000FF"/>
          <w:sz w:val="24"/>
          <w:szCs w:val="24"/>
        </w:rPr>
      </w:pPr>
      <w:hyperlink r:id="rId23" w:history="1">
        <w:r w:rsidRPr="00E85F16">
          <w:rPr>
            <w:rStyle w:val="Hyperlink"/>
            <w:rFonts w:ascii="Arial" w:eastAsia="Arial" w:hAnsi="Arial" w:cs="Arial"/>
            <w:color w:val="0000FF"/>
            <w:sz w:val="24"/>
            <w:szCs w:val="24"/>
          </w:rPr>
          <w:t>https://madeinheene.hee.nhs.uk/general_practice/Postgraduate-doctors-in-training/Study-Leave</w:t>
        </w:r>
      </w:hyperlink>
      <w:r w:rsidRPr="00E85F16">
        <w:rPr>
          <w:rFonts w:ascii="Arial" w:eastAsia="Arial" w:hAnsi="Arial" w:cs="Arial"/>
          <w:color w:val="0000FF"/>
          <w:sz w:val="24"/>
          <w:szCs w:val="24"/>
        </w:rPr>
        <w:t xml:space="preserve"> </w:t>
      </w:r>
    </w:p>
    <w:p w14:paraId="73B9BF7A" w14:textId="77777777" w:rsidR="00AE4219" w:rsidRPr="00E85F16" w:rsidRDefault="00AE4219" w:rsidP="00AE4219">
      <w:pPr>
        <w:rPr>
          <w:rFonts w:ascii="Arial" w:eastAsia="Arial" w:hAnsi="Arial" w:cs="Arial"/>
          <w:sz w:val="12"/>
          <w:szCs w:val="12"/>
        </w:rPr>
      </w:pPr>
    </w:p>
    <w:p w14:paraId="7960D0FE" w14:textId="27477E66" w:rsidR="00D15114" w:rsidRPr="00E85F16" w:rsidRDefault="00AE4219" w:rsidP="00D15114">
      <w:pPr>
        <w:rPr>
          <w:rFonts w:ascii="Arial" w:eastAsia="Arial" w:hAnsi="Arial" w:cs="Arial"/>
          <w:sz w:val="24"/>
          <w:szCs w:val="24"/>
        </w:rPr>
      </w:pPr>
      <w:r w:rsidRPr="00E85F16">
        <w:rPr>
          <w:rFonts w:ascii="Arial" w:eastAsia="Arial" w:hAnsi="Arial" w:cs="Arial"/>
          <w:sz w:val="24"/>
          <w:szCs w:val="24"/>
        </w:rPr>
        <w:t>You will find information on pre-approved courses, reimbursement of fees, policy on study leave for exams and exam prep, a flowchart to guide you through the process, and who to contact if you have a query.</w:t>
      </w:r>
    </w:p>
    <w:p w14:paraId="401D4793" w14:textId="77777777" w:rsidR="00D15114" w:rsidRPr="00E85F16" w:rsidRDefault="00D15114" w:rsidP="00D15114">
      <w:pPr>
        <w:rPr>
          <w:rFonts w:ascii="Arial" w:eastAsia="Arial" w:hAnsi="Arial" w:cs="Arial"/>
          <w:sz w:val="12"/>
          <w:szCs w:val="12"/>
        </w:rPr>
      </w:pPr>
    </w:p>
    <w:p w14:paraId="2FE8C1CA" w14:textId="6C8F6474" w:rsidR="00D15114" w:rsidRPr="00E85F16" w:rsidRDefault="00D15114" w:rsidP="00BD51E5">
      <w:pPr>
        <w:shd w:val="clear" w:color="auto" w:fill="FFFFFF"/>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sz w:val="24"/>
          <w:szCs w:val="24"/>
          <w:u w:val="single"/>
          <w:bdr w:val="none" w:sz="0" w:space="0" w:color="auto" w:frame="1"/>
          <w:lang w:eastAsia="en-GB"/>
          <w14:ligatures w14:val="none"/>
        </w:rPr>
        <w:t>Study leave allowance</w:t>
      </w:r>
      <w:r w:rsidRPr="00E85F16">
        <w:rPr>
          <w:rFonts w:ascii="Arial" w:eastAsia="Times New Roman" w:hAnsi="Arial" w:cs="Arial"/>
          <w:color w:val="000000" w:themeColor="text1"/>
          <w:kern w:val="0"/>
          <w:sz w:val="24"/>
          <w:szCs w:val="24"/>
          <w:bdr w:val="none" w:sz="0" w:space="0" w:color="auto" w:frame="1"/>
          <w:lang w:eastAsia="en-GB"/>
          <w14:ligatures w14:val="none"/>
        </w:rPr>
        <w:t xml:space="preserve">: </w:t>
      </w:r>
      <w:r w:rsidR="00BD51E5" w:rsidRPr="00E85F16">
        <w:rPr>
          <w:rFonts w:ascii="Arial" w:eastAsia="Times New Roman" w:hAnsi="Arial" w:cs="Arial"/>
          <w:color w:val="000000" w:themeColor="text1"/>
          <w:kern w:val="0"/>
          <w:sz w:val="24"/>
          <w:szCs w:val="24"/>
          <w:bdr w:val="none" w:sz="0" w:space="0" w:color="auto" w:frame="1"/>
          <w:lang w:eastAsia="en-GB"/>
          <w14:ligatures w14:val="none"/>
        </w:rPr>
        <w:t xml:space="preserve"> </w:t>
      </w:r>
      <w:r w:rsidR="00FB4151" w:rsidRPr="00E85F16">
        <w:rPr>
          <w:rFonts w:ascii="Arial" w:eastAsia="Times New Roman" w:hAnsi="Arial" w:cs="Arial"/>
          <w:color w:val="000000" w:themeColor="text1"/>
          <w:kern w:val="0"/>
          <w:sz w:val="24"/>
          <w:szCs w:val="24"/>
          <w:bdr w:val="none" w:sz="0" w:space="0" w:color="auto" w:frame="1"/>
          <w:lang w:eastAsia="en-GB"/>
          <w14:ligatures w14:val="none"/>
        </w:rPr>
        <w:t xml:space="preserve">               </w:t>
      </w:r>
    </w:p>
    <w:p w14:paraId="0F5F3661" w14:textId="77777777" w:rsidR="00D15114" w:rsidRPr="00E85F16" w:rsidRDefault="00D15114" w:rsidP="00D15114">
      <w:pPr>
        <w:numPr>
          <w:ilvl w:val="0"/>
          <w:numId w:val="1"/>
        </w:numPr>
        <w:shd w:val="clear" w:color="auto" w:fill="FFFFFF"/>
        <w:spacing w:line="278" w:lineRule="auto"/>
        <w:ind w:left="357" w:hanging="357"/>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bdr w:val="none" w:sz="0" w:space="0" w:color="auto" w:frame="1"/>
          <w:lang w:eastAsia="en-GB"/>
          <w14:ligatures w14:val="none"/>
        </w:rPr>
        <w:t>90% LTFT = 27 days (13.5 days per 6-month rotational period Aug-Feb, Feb-Aug)</w:t>
      </w:r>
    </w:p>
    <w:p w14:paraId="52B5F277" w14:textId="77777777" w:rsidR="00D15114" w:rsidRPr="00E85F16" w:rsidRDefault="00D15114" w:rsidP="00D15114">
      <w:pPr>
        <w:numPr>
          <w:ilvl w:val="0"/>
          <w:numId w:val="1"/>
        </w:numPr>
        <w:shd w:val="clear" w:color="auto" w:fill="FFFFFF"/>
        <w:spacing w:line="278" w:lineRule="auto"/>
        <w:ind w:left="357" w:hanging="357"/>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bdr w:val="none" w:sz="0" w:space="0" w:color="auto" w:frame="1"/>
          <w:lang w:eastAsia="en-GB"/>
          <w14:ligatures w14:val="none"/>
        </w:rPr>
        <w:t>80% LTFT = 24 days (12 days per 6-month rotational period Aug-Feb, Feb-Aug)</w:t>
      </w:r>
    </w:p>
    <w:p w14:paraId="2923A728" w14:textId="77777777" w:rsidR="00D15114" w:rsidRPr="00E85F16" w:rsidRDefault="00D15114" w:rsidP="00D15114">
      <w:pPr>
        <w:numPr>
          <w:ilvl w:val="0"/>
          <w:numId w:val="1"/>
        </w:numPr>
        <w:shd w:val="clear" w:color="auto" w:fill="FFFFFF"/>
        <w:spacing w:line="278" w:lineRule="auto"/>
        <w:ind w:left="357" w:hanging="357"/>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bdr w:val="none" w:sz="0" w:space="0" w:color="auto" w:frame="1"/>
          <w:lang w:eastAsia="en-GB"/>
          <w14:ligatures w14:val="none"/>
        </w:rPr>
        <w:t>70% LTFT = 21 days (10.5 days per 6-month rotational period Aug-Feb, Feb-Aug)</w:t>
      </w:r>
    </w:p>
    <w:p w14:paraId="57D080E6" w14:textId="77777777" w:rsidR="00D15114" w:rsidRPr="00E85F16" w:rsidRDefault="00D15114" w:rsidP="00D15114">
      <w:pPr>
        <w:numPr>
          <w:ilvl w:val="0"/>
          <w:numId w:val="1"/>
        </w:numPr>
        <w:shd w:val="clear" w:color="auto" w:fill="FFFFFF"/>
        <w:spacing w:line="278" w:lineRule="auto"/>
        <w:ind w:left="357" w:hanging="357"/>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bdr w:val="none" w:sz="0" w:space="0" w:color="auto" w:frame="1"/>
          <w:lang w:eastAsia="en-GB"/>
          <w14:ligatures w14:val="none"/>
        </w:rPr>
        <w:t>60% LTFT = 18 days (9 days per 6-month rotational period Aug-Feb, Feb-Aug)</w:t>
      </w:r>
    </w:p>
    <w:p w14:paraId="79D470AE" w14:textId="52493CE6" w:rsidR="00D15114" w:rsidRPr="00E85F16" w:rsidRDefault="00D15114" w:rsidP="00302AED">
      <w:pPr>
        <w:numPr>
          <w:ilvl w:val="0"/>
          <w:numId w:val="1"/>
        </w:numPr>
        <w:shd w:val="clear" w:color="auto" w:fill="FFFFFF"/>
        <w:spacing w:line="278" w:lineRule="auto"/>
        <w:ind w:left="357" w:hanging="357"/>
        <w:textAlignment w:val="baseline"/>
        <w:rPr>
          <w:rFonts w:ascii="Arial" w:eastAsia="Times New Roman" w:hAnsi="Arial" w:cs="Arial"/>
          <w:color w:val="000000" w:themeColor="text1"/>
          <w:kern w:val="0"/>
          <w:lang w:eastAsia="en-GB"/>
          <w14:ligatures w14:val="none"/>
        </w:rPr>
      </w:pPr>
      <w:r w:rsidRPr="00E85F16">
        <w:rPr>
          <w:rFonts w:ascii="Arial" w:eastAsia="Times New Roman" w:hAnsi="Arial" w:cs="Arial"/>
          <w:color w:val="000000" w:themeColor="text1"/>
          <w:kern w:val="0"/>
          <w:bdr w:val="none" w:sz="0" w:space="0" w:color="auto" w:frame="1"/>
          <w:lang w:eastAsia="en-GB"/>
          <w14:ligatures w14:val="none"/>
        </w:rPr>
        <w:t>50% LTFT = 15 days (7.5 days per 6-month rotational period Aug-Feb, Feb-Aug)</w:t>
      </w:r>
    </w:p>
    <w:p w14:paraId="61A61DA8" w14:textId="77777777" w:rsidR="00257D7E" w:rsidRPr="00E85F16" w:rsidRDefault="00257D7E" w:rsidP="00257D7E">
      <w:pPr>
        <w:shd w:val="clear" w:color="auto" w:fill="FFFFFF"/>
        <w:textAlignment w:val="baseline"/>
        <w:rPr>
          <w:rFonts w:ascii="Arial" w:eastAsia="Times New Roman" w:hAnsi="Arial" w:cs="Arial"/>
          <w:b/>
          <w:bCs/>
          <w:color w:val="FF0000"/>
          <w:kern w:val="0"/>
          <w:sz w:val="12"/>
          <w:szCs w:val="12"/>
          <w:bdr w:val="none" w:sz="0" w:space="0" w:color="auto" w:frame="1"/>
          <w:lang w:eastAsia="en-GB"/>
          <w14:ligatures w14:val="none"/>
        </w:rPr>
      </w:pPr>
    </w:p>
    <w:p w14:paraId="3CAA09C2" w14:textId="3AD6E89A" w:rsidR="00257D7E" w:rsidRPr="00E85F16" w:rsidRDefault="00D15114" w:rsidP="00257D7E">
      <w:pPr>
        <w:shd w:val="clear" w:color="auto" w:fill="FFFFFF"/>
        <w:textAlignment w:val="baseline"/>
        <w:rPr>
          <w:rFonts w:ascii="Arial" w:eastAsia="Times New Roman" w:hAnsi="Arial" w:cs="Arial"/>
          <w:b/>
          <w:bCs/>
          <w:color w:val="FF0000"/>
          <w:kern w:val="0"/>
          <w:sz w:val="24"/>
          <w:szCs w:val="24"/>
          <w:bdr w:val="none" w:sz="0" w:space="0" w:color="auto" w:frame="1"/>
          <w:lang w:eastAsia="en-GB"/>
          <w14:ligatures w14:val="none"/>
        </w:rPr>
      </w:pPr>
      <w:r w:rsidRPr="00E85F16">
        <w:rPr>
          <w:rFonts w:ascii="Arial" w:eastAsia="Times New Roman" w:hAnsi="Arial" w:cs="Arial"/>
          <w:b/>
          <w:bCs/>
          <w:color w:val="FF0000"/>
          <w:kern w:val="0"/>
          <w:sz w:val="24"/>
          <w:szCs w:val="24"/>
          <w:bdr w:val="none" w:sz="0" w:space="0" w:color="auto" w:frame="1"/>
          <w:lang w:eastAsia="en-GB"/>
          <w14:ligatures w14:val="none"/>
        </w:rPr>
        <w:t>Regional teaching must be deducted from your study leave allowance. This will be checked by Central Office during ALM application reviews.</w:t>
      </w:r>
    </w:p>
    <w:p w14:paraId="65DFD025" w14:textId="77777777" w:rsidR="00257D7E" w:rsidRPr="00E85F16" w:rsidRDefault="00257D7E" w:rsidP="00257D7E">
      <w:pPr>
        <w:shd w:val="clear" w:color="auto" w:fill="FFFFFF"/>
        <w:textAlignment w:val="baseline"/>
        <w:rPr>
          <w:rFonts w:ascii="Arial" w:eastAsia="Times New Roman" w:hAnsi="Arial" w:cs="Arial"/>
          <w:color w:val="333333"/>
          <w:kern w:val="0"/>
          <w:sz w:val="20"/>
          <w:szCs w:val="20"/>
          <w:lang w:eastAsia="en-GB"/>
          <w14:ligatures w14:val="none"/>
        </w:rPr>
      </w:pPr>
    </w:p>
    <w:p w14:paraId="1FF36D72" w14:textId="77777777" w:rsidR="00AE4219" w:rsidRPr="00E85F16" w:rsidRDefault="00AE4219" w:rsidP="00257D7E">
      <w:pPr>
        <w:rPr>
          <w:rFonts w:ascii="Arial" w:eastAsia="Arial" w:hAnsi="Arial" w:cs="Arial"/>
          <w:b/>
          <w:bCs/>
          <w:sz w:val="24"/>
          <w:szCs w:val="24"/>
          <w:u w:val="single"/>
        </w:rPr>
      </w:pPr>
      <w:r w:rsidRPr="00E85F16">
        <w:rPr>
          <w:rFonts w:ascii="Arial" w:eastAsia="Arial" w:hAnsi="Arial" w:cs="Arial"/>
          <w:b/>
          <w:bCs/>
          <w:sz w:val="24"/>
          <w:szCs w:val="24"/>
          <w:u w:val="single"/>
        </w:rPr>
        <w:t>Rotas</w:t>
      </w:r>
    </w:p>
    <w:p w14:paraId="58BA67BC" w14:textId="77777777" w:rsidR="00AE4219" w:rsidRPr="00E85F16" w:rsidRDefault="00AE4219" w:rsidP="00AE4219">
      <w:pPr>
        <w:rPr>
          <w:rFonts w:ascii="Arial" w:eastAsia="Arial" w:hAnsi="Arial" w:cs="Arial"/>
          <w:sz w:val="24"/>
          <w:szCs w:val="24"/>
        </w:rPr>
      </w:pPr>
      <w:r w:rsidRPr="00E85F16">
        <w:rPr>
          <w:rFonts w:ascii="Arial" w:eastAsia="Arial" w:hAnsi="Arial" w:cs="Arial"/>
          <w:sz w:val="24"/>
          <w:szCs w:val="24"/>
        </w:rPr>
        <w:t>If you are in a Trust post, once you receive your rota, please look through it and check to see if you have been placed on call or on nights, the day before you rotate to your next post. It is your responsibility to speak to your rota coordinator if you’re needing to swap.</w:t>
      </w:r>
    </w:p>
    <w:p w14:paraId="022A6F6B" w14:textId="77777777" w:rsidR="00AE4219" w:rsidRPr="00E85F16" w:rsidRDefault="00AE4219" w:rsidP="00AE4219">
      <w:pPr>
        <w:rPr>
          <w:rFonts w:ascii="Arial" w:eastAsia="Arial" w:hAnsi="Arial" w:cs="Arial"/>
          <w:sz w:val="20"/>
          <w:szCs w:val="20"/>
        </w:rPr>
      </w:pPr>
    </w:p>
    <w:p w14:paraId="53E8087A" w14:textId="77777777" w:rsidR="00CE1844" w:rsidRPr="00E85F16" w:rsidRDefault="00AE4219" w:rsidP="00CE1844">
      <w:pPr>
        <w:spacing w:line="278" w:lineRule="auto"/>
        <w:rPr>
          <w:rFonts w:ascii="Arial" w:hAnsi="Arial" w:cs="Arial"/>
          <w:b/>
          <w:bCs/>
          <w:sz w:val="24"/>
          <w:szCs w:val="24"/>
          <w:u w:val="single"/>
        </w:rPr>
      </w:pPr>
      <w:r w:rsidRPr="00E85F16">
        <w:rPr>
          <w:rFonts w:ascii="Arial" w:hAnsi="Arial" w:cs="Arial"/>
          <w:b/>
          <w:bCs/>
          <w:sz w:val="24"/>
          <w:szCs w:val="24"/>
          <w:u w:val="single"/>
        </w:rPr>
        <w:t>Inter Deanery Transfer and Intra Deanery Transfer</w:t>
      </w:r>
    </w:p>
    <w:p w14:paraId="2E87EBC9" w14:textId="7C30ADAE" w:rsidR="00A75698" w:rsidRPr="00E85F16" w:rsidRDefault="00AE4219" w:rsidP="000359D9">
      <w:pPr>
        <w:spacing w:after="160" w:line="278" w:lineRule="auto"/>
        <w:rPr>
          <w:rFonts w:ascii="Arial" w:hAnsi="Arial" w:cs="Arial"/>
          <w:b/>
          <w:bCs/>
          <w:sz w:val="24"/>
          <w:szCs w:val="24"/>
          <w:u w:val="single"/>
        </w:rPr>
      </w:pPr>
      <w:r w:rsidRPr="00E85F16">
        <w:rPr>
          <w:rFonts w:ascii="Arial" w:hAnsi="Arial" w:cs="Arial"/>
          <w:sz w:val="24"/>
          <w:szCs w:val="24"/>
        </w:rPr>
        <w:t xml:space="preserve">Please do not email the programme as the information can be found on our website: </w:t>
      </w:r>
      <w:hyperlink r:id="rId24" w:history="1">
        <w:r w:rsidRPr="00E85F16">
          <w:rPr>
            <w:rStyle w:val="Hyperlink"/>
            <w:rFonts w:ascii="Arial" w:hAnsi="Arial" w:cs="Arial"/>
            <w:color w:val="0000FF"/>
            <w:sz w:val="24"/>
            <w:szCs w:val="24"/>
          </w:rPr>
          <w:t>https://madeinheene.hee.nhs.uk/general_practice/Postgraduate-doctors-in-training/Inter-Deanery-Transfers-IDT</w:t>
        </w:r>
      </w:hyperlink>
    </w:p>
    <w:sectPr w:rsidR="00A75698" w:rsidRPr="00E85F16" w:rsidSect="009B44D4">
      <w:headerReference w:type="default" r:id="rId25"/>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FE32" w14:textId="77777777" w:rsidR="00FD6E02" w:rsidRDefault="00FD6E02" w:rsidP="00CE1844">
      <w:r>
        <w:separator/>
      </w:r>
    </w:p>
  </w:endnote>
  <w:endnote w:type="continuationSeparator" w:id="0">
    <w:p w14:paraId="133800B3" w14:textId="77777777" w:rsidR="00FD6E02" w:rsidRDefault="00FD6E02" w:rsidP="00CE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B955" w14:textId="77777777" w:rsidR="00FD6E02" w:rsidRDefault="00FD6E02" w:rsidP="00CE1844">
      <w:r>
        <w:separator/>
      </w:r>
    </w:p>
  </w:footnote>
  <w:footnote w:type="continuationSeparator" w:id="0">
    <w:p w14:paraId="04C09BA6" w14:textId="77777777" w:rsidR="00FD6E02" w:rsidRDefault="00FD6E02" w:rsidP="00CE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9F74" w14:textId="74044AC5" w:rsidR="00CE1844" w:rsidRDefault="00CE1844" w:rsidP="00302AED">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2BDC61CB" wp14:editId="40A07686">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E5C9E3"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00302AED">
      <w:rPr>
        <w:noProof/>
      </w:rPr>
      <w:drawing>
        <wp:inline distT="0" distB="0" distL="0" distR="0" wp14:anchorId="1C6CD67E" wp14:editId="166D5A25">
          <wp:extent cx="784860" cy="8477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368"/>
    <w:multiLevelType w:val="multilevel"/>
    <w:tmpl w:val="62A6ED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9134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D9"/>
    <w:rsid w:val="000359D9"/>
    <w:rsid w:val="000572BF"/>
    <w:rsid w:val="000B7CD5"/>
    <w:rsid w:val="000D0D15"/>
    <w:rsid w:val="000D7C73"/>
    <w:rsid w:val="00125ED4"/>
    <w:rsid w:val="00134972"/>
    <w:rsid w:val="001429C0"/>
    <w:rsid w:val="001A3618"/>
    <w:rsid w:val="00210096"/>
    <w:rsid w:val="00257D7E"/>
    <w:rsid w:val="0028577E"/>
    <w:rsid w:val="002B47B4"/>
    <w:rsid w:val="002C423F"/>
    <w:rsid w:val="00302AED"/>
    <w:rsid w:val="0033170E"/>
    <w:rsid w:val="003D60DD"/>
    <w:rsid w:val="00404B7F"/>
    <w:rsid w:val="0050717B"/>
    <w:rsid w:val="00532497"/>
    <w:rsid w:val="005701FC"/>
    <w:rsid w:val="00582785"/>
    <w:rsid w:val="00583EED"/>
    <w:rsid w:val="005B31D9"/>
    <w:rsid w:val="00653E99"/>
    <w:rsid w:val="0068149D"/>
    <w:rsid w:val="006A67DA"/>
    <w:rsid w:val="0071580F"/>
    <w:rsid w:val="0076531D"/>
    <w:rsid w:val="007A141F"/>
    <w:rsid w:val="00877A98"/>
    <w:rsid w:val="008849A2"/>
    <w:rsid w:val="00884E28"/>
    <w:rsid w:val="008D25E8"/>
    <w:rsid w:val="008E513B"/>
    <w:rsid w:val="00920B87"/>
    <w:rsid w:val="00934E08"/>
    <w:rsid w:val="00974F4C"/>
    <w:rsid w:val="009B44D4"/>
    <w:rsid w:val="009D5BFC"/>
    <w:rsid w:val="00A358F8"/>
    <w:rsid w:val="00A75698"/>
    <w:rsid w:val="00A8746F"/>
    <w:rsid w:val="00A96BFD"/>
    <w:rsid w:val="00AA7361"/>
    <w:rsid w:val="00AE4219"/>
    <w:rsid w:val="00B6451E"/>
    <w:rsid w:val="00BD51E5"/>
    <w:rsid w:val="00C3513B"/>
    <w:rsid w:val="00C45F75"/>
    <w:rsid w:val="00C50692"/>
    <w:rsid w:val="00CE1844"/>
    <w:rsid w:val="00CE6E1E"/>
    <w:rsid w:val="00D15114"/>
    <w:rsid w:val="00D83FF4"/>
    <w:rsid w:val="00DD72A4"/>
    <w:rsid w:val="00E46B54"/>
    <w:rsid w:val="00E74130"/>
    <w:rsid w:val="00E85F16"/>
    <w:rsid w:val="00F00044"/>
    <w:rsid w:val="00F44C0C"/>
    <w:rsid w:val="00F73C36"/>
    <w:rsid w:val="00FB4151"/>
    <w:rsid w:val="00FB4406"/>
    <w:rsid w:val="00FD6E02"/>
    <w:rsid w:val="00FE1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9B0F"/>
  <w15:chartTrackingRefBased/>
  <w15:docId w15:val="{B84DD146-D370-4482-9965-792F4802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D9"/>
    <w:pPr>
      <w:spacing w:after="0" w:line="240" w:lineRule="auto"/>
    </w:pPr>
    <w:rPr>
      <w:sz w:val="22"/>
      <w:szCs w:val="22"/>
    </w:rPr>
  </w:style>
  <w:style w:type="paragraph" w:styleId="Heading1">
    <w:name w:val="heading 1"/>
    <w:basedOn w:val="Normal"/>
    <w:next w:val="Normal"/>
    <w:link w:val="Heading1Char"/>
    <w:uiPriority w:val="9"/>
    <w:qFormat/>
    <w:rsid w:val="000359D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9D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9D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9D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359D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359D9"/>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59D9"/>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59D9"/>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59D9"/>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9D9"/>
    <w:rPr>
      <w:rFonts w:eastAsiaTheme="majorEastAsia" w:cstheme="majorBidi"/>
      <w:color w:val="272727" w:themeColor="text1" w:themeTint="D8"/>
    </w:rPr>
  </w:style>
  <w:style w:type="paragraph" w:styleId="Title">
    <w:name w:val="Title"/>
    <w:basedOn w:val="Normal"/>
    <w:next w:val="Normal"/>
    <w:link w:val="TitleChar"/>
    <w:uiPriority w:val="10"/>
    <w:qFormat/>
    <w:rsid w:val="000359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D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9D9"/>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59D9"/>
    <w:rPr>
      <w:i/>
      <w:iCs/>
      <w:color w:val="404040" w:themeColor="text1" w:themeTint="BF"/>
    </w:rPr>
  </w:style>
  <w:style w:type="paragraph" w:styleId="ListParagraph">
    <w:name w:val="List Paragraph"/>
    <w:basedOn w:val="Normal"/>
    <w:uiPriority w:val="34"/>
    <w:qFormat/>
    <w:rsid w:val="000359D9"/>
    <w:pPr>
      <w:spacing w:after="160" w:line="278" w:lineRule="auto"/>
      <w:ind w:left="720"/>
      <w:contextualSpacing/>
    </w:pPr>
    <w:rPr>
      <w:sz w:val="24"/>
      <w:szCs w:val="24"/>
    </w:rPr>
  </w:style>
  <w:style w:type="character" w:styleId="IntenseEmphasis">
    <w:name w:val="Intense Emphasis"/>
    <w:basedOn w:val="DefaultParagraphFont"/>
    <w:uiPriority w:val="21"/>
    <w:qFormat/>
    <w:rsid w:val="000359D9"/>
    <w:rPr>
      <w:i/>
      <w:iCs/>
      <w:color w:val="0F4761" w:themeColor="accent1" w:themeShade="BF"/>
    </w:rPr>
  </w:style>
  <w:style w:type="paragraph" w:styleId="IntenseQuote">
    <w:name w:val="Intense Quote"/>
    <w:basedOn w:val="Normal"/>
    <w:next w:val="Normal"/>
    <w:link w:val="IntenseQuoteChar"/>
    <w:uiPriority w:val="30"/>
    <w:qFormat/>
    <w:rsid w:val="000359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359D9"/>
    <w:rPr>
      <w:i/>
      <w:iCs/>
      <w:color w:val="0F4761" w:themeColor="accent1" w:themeShade="BF"/>
    </w:rPr>
  </w:style>
  <w:style w:type="character" w:styleId="IntenseReference">
    <w:name w:val="Intense Reference"/>
    <w:basedOn w:val="DefaultParagraphFont"/>
    <w:uiPriority w:val="32"/>
    <w:qFormat/>
    <w:rsid w:val="000359D9"/>
    <w:rPr>
      <w:b/>
      <w:bCs/>
      <w:smallCaps/>
      <w:color w:val="0F4761" w:themeColor="accent1" w:themeShade="BF"/>
      <w:spacing w:val="5"/>
    </w:rPr>
  </w:style>
  <w:style w:type="character" w:styleId="Hyperlink">
    <w:name w:val="Hyperlink"/>
    <w:basedOn w:val="DefaultParagraphFont"/>
    <w:uiPriority w:val="99"/>
    <w:unhideWhenUsed/>
    <w:rsid w:val="000359D9"/>
    <w:rPr>
      <w:color w:val="467886" w:themeColor="hyperlink"/>
      <w:u w:val="single"/>
    </w:rPr>
  </w:style>
  <w:style w:type="character" w:customStyle="1" w:styleId="ui-provider">
    <w:name w:val="ui-provider"/>
    <w:basedOn w:val="DefaultParagraphFont"/>
    <w:rsid w:val="000359D9"/>
  </w:style>
  <w:style w:type="character" w:customStyle="1" w:styleId="cf01">
    <w:name w:val="cf01"/>
    <w:basedOn w:val="DefaultParagraphFont"/>
    <w:rsid w:val="000B7CD5"/>
    <w:rPr>
      <w:rFonts w:ascii="Segoe UI" w:hAnsi="Segoe UI" w:cs="Segoe UI" w:hint="default"/>
      <w:sz w:val="18"/>
      <w:szCs w:val="18"/>
    </w:rPr>
  </w:style>
  <w:style w:type="character" w:styleId="UnresolvedMention">
    <w:name w:val="Unresolved Mention"/>
    <w:basedOn w:val="DefaultParagraphFont"/>
    <w:uiPriority w:val="99"/>
    <w:semiHidden/>
    <w:unhideWhenUsed/>
    <w:rsid w:val="00A8746F"/>
    <w:rPr>
      <w:color w:val="605E5C"/>
      <w:shd w:val="clear" w:color="auto" w:fill="E1DFDD"/>
    </w:rPr>
  </w:style>
  <w:style w:type="paragraph" w:styleId="Header">
    <w:name w:val="header"/>
    <w:basedOn w:val="Normal"/>
    <w:link w:val="HeaderChar"/>
    <w:uiPriority w:val="99"/>
    <w:unhideWhenUsed/>
    <w:rsid w:val="00CE1844"/>
    <w:pPr>
      <w:tabs>
        <w:tab w:val="center" w:pos="4513"/>
        <w:tab w:val="right" w:pos="9026"/>
      </w:tabs>
    </w:pPr>
  </w:style>
  <w:style w:type="character" w:customStyle="1" w:styleId="HeaderChar">
    <w:name w:val="Header Char"/>
    <w:basedOn w:val="DefaultParagraphFont"/>
    <w:link w:val="Header"/>
    <w:uiPriority w:val="99"/>
    <w:rsid w:val="00CE1844"/>
    <w:rPr>
      <w:sz w:val="22"/>
      <w:szCs w:val="22"/>
    </w:rPr>
  </w:style>
  <w:style w:type="paragraph" w:styleId="Footer">
    <w:name w:val="footer"/>
    <w:basedOn w:val="Normal"/>
    <w:link w:val="FooterChar"/>
    <w:uiPriority w:val="99"/>
    <w:unhideWhenUsed/>
    <w:rsid w:val="00CE1844"/>
    <w:pPr>
      <w:tabs>
        <w:tab w:val="center" w:pos="4513"/>
        <w:tab w:val="right" w:pos="9026"/>
      </w:tabs>
    </w:pPr>
  </w:style>
  <w:style w:type="character" w:customStyle="1" w:styleId="FooterChar">
    <w:name w:val="Footer Char"/>
    <w:basedOn w:val="DefaultParagraphFont"/>
    <w:link w:val="Footer"/>
    <w:uiPriority w:val="99"/>
    <w:rsid w:val="00CE18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nc-leademployertrust.nhs.uk" TargetMode="External"/><Relationship Id="rId13" Type="http://schemas.openxmlformats.org/officeDocument/2006/relationships/hyperlink" Target="https://madeinheene.hee.nhs.uk/general_practice/The-School/Current-trainees/The-ePortfolio" TargetMode="External"/><Relationship Id="rId18" Type="http://schemas.openxmlformats.org/officeDocument/2006/relationships/hyperlink" Target="mailto:england.sponsorship@nhs.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hnf-tr.heesocialprescribing@nhs.net" TargetMode="External"/><Relationship Id="rId7" Type="http://schemas.openxmlformats.org/officeDocument/2006/relationships/hyperlink" Target="https://madeinheene.hee.nhs.uk/dtvgptraining" TargetMode="External"/><Relationship Id="rId12" Type="http://schemas.openxmlformats.org/officeDocument/2006/relationships/hyperlink" Target="https://www.rcgp.org.uk/mrcgp-exams/wpba/plans-reviews" TargetMode="External"/><Relationship Id="rId17" Type="http://schemas.openxmlformats.org/officeDocument/2006/relationships/hyperlink" Target="mailto:england.generalpractice.ne@nhs.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upport@fourteenfish.com" TargetMode="External"/><Relationship Id="rId20" Type="http://schemas.openxmlformats.org/officeDocument/2006/relationships/hyperlink" Target="mailto:england.traineerevalidation.ne@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deinheene.hee.nhs.uk/revalidation/useful-documents" TargetMode="External"/><Relationship Id="rId24" Type="http://schemas.openxmlformats.org/officeDocument/2006/relationships/hyperlink" Target="https://madeinheene.hee.nhs.uk/general_practice/Postgraduate-doctors-in-training/Inter-Deanery-Transfers-IDT" TargetMode="External"/><Relationship Id="rId5" Type="http://schemas.openxmlformats.org/officeDocument/2006/relationships/footnotes" Target="footnotes.xml"/><Relationship Id="rId15" Type="http://schemas.openxmlformats.org/officeDocument/2006/relationships/hyperlink" Target="https://support.fourteenfish.com/hc/en-gb/requests/new" TargetMode="External"/><Relationship Id="rId23" Type="http://schemas.openxmlformats.org/officeDocument/2006/relationships/hyperlink" Target="https://madeinheene.hee.nhs.uk/general_practice/Postgraduate-doctors-in-training/Study-Leave" TargetMode="External"/><Relationship Id="rId10" Type="http://schemas.openxmlformats.org/officeDocument/2006/relationships/hyperlink" Target="https://madeinheene.hee.nhs.uk/general_practice/Trainees/Current-trainees/Annual-Review-of-Competence-Progression-panel-ARCP_" TargetMode="External"/><Relationship Id="rId19" Type="http://schemas.openxmlformats.org/officeDocument/2006/relationships/hyperlink" Target="https://portal.e-lfh.org.uk/Component/Details/391017" TargetMode="External"/><Relationship Id="rId4" Type="http://schemas.openxmlformats.org/officeDocument/2006/relationships/webSettings" Target="webSettings.xml"/><Relationship Id="rId9" Type="http://schemas.openxmlformats.org/officeDocument/2006/relationships/hyperlink" Target="https://madeinheene.hee.nhs.uk/education2/Doctors-in-Training/International-Medical-Graduates-Hub" TargetMode="External"/><Relationship Id="rId14" Type="http://schemas.openxmlformats.org/officeDocument/2006/relationships/hyperlink" Target="https://support.fourteenfish.com/hc/en-gb" TargetMode="External"/><Relationship Id="rId22" Type="http://schemas.openxmlformats.org/officeDocument/2006/relationships/hyperlink" Target="https://www.yorksandhumberdeanery.nhs.uk/learner_support/support-international-medical-graduates/social-prescribing-img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872</Words>
  <Characters>4976</Characters>
  <Application>Microsoft Office Word</Application>
  <DocSecurity>0</DocSecurity>
  <Lines>41</Lines>
  <Paragraphs>11</Paragraphs>
  <ScaleCrop>false</ScaleCrop>
  <Company>NHS</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 Dawn (NHS ENGLAND - T1510)</dc:creator>
  <cp:keywords/>
  <dc:description/>
  <cp:lastModifiedBy>MEE, Dawn (NHS ENGLAND)</cp:lastModifiedBy>
  <cp:revision>21</cp:revision>
  <dcterms:created xsi:type="dcterms:W3CDTF">2025-11-25T14:17:00Z</dcterms:created>
  <dcterms:modified xsi:type="dcterms:W3CDTF">2026-04-21T14:09:00Z</dcterms:modified>
</cp:coreProperties>
</file>